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957"/>
        <w:gridCol w:w="1930"/>
        <w:gridCol w:w="3066"/>
      </w:tblGrid>
      <w:tr w:rsidR="004843EC" w:rsidRPr="005056FC" w14:paraId="783B0432" w14:textId="77777777" w:rsidTr="00C5662E">
        <w:trPr>
          <w:trHeight w:val="877"/>
        </w:trPr>
        <w:tc>
          <w:tcPr>
            <w:tcW w:w="5000" w:type="pct"/>
            <w:gridSpan w:val="4"/>
            <w:tcBorders>
              <w:top w:val="thinThickThinSmallGap" w:sz="24" w:space="0" w:color="339966"/>
              <w:left w:val="thinThickThinSmallGap" w:sz="24" w:space="0" w:color="339966"/>
              <w:right w:val="thinThickThinSmallGap" w:sz="24" w:space="0" w:color="339966"/>
            </w:tcBorders>
            <w:shd w:val="clear" w:color="auto" w:fill="auto"/>
          </w:tcPr>
          <w:p w14:paraId="6215C19E" w14:textId="5E088ABA" w:rsidR="004843EC" w:rsidRPr="00296D7D" w:rsidRDefault="004843EC" w:rsidP="008C1CB0">
            <w:pPr>
              <w:spacing w:before="120" w:after="120"/>
              <w:jc w:val="center"/>
            </w:pPr>
            <w:r w:rsidRPr="005056FC">
              <w:rPr>
                <w:b/>
                <w:bCs/>
                <w:sz w:val="28"/>
                <w:szCs w:val="28"/>
              </w:rPr>
              <w:t xml:space="preserve">Doklad o kontrole provozuschopnosti požárně bezpečnostního </w:t>
            </w:r>
            <w:r w:rsidRPr="00543708">
              <w:rPr>
                <w:b/>
                <w:bCs/>
                <w:sz w:val="28"/>
                <w:szCs w:val="28"/>
              </w:rPr>
              <w:t>zařízení</w:t>
            </w:r>
          </w:p>
          <w:p w14:paraId="77B1BA0A" w14:textId="49731F85" w:rsidR="004843EC" w:rsidRPr="005056FC" w:rsidRDefault="008C1CB0" w:rsidP="006D281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</w:t>
            </w:r>
            <w:r w:rsidR="004843EC" w:rsidRPr="005056FC">
              <w:rPr>
                <w:i/>
                <w:iCs/>
                <w:sz w:val="16"/>
                <w:szCs w:val="16"/>
              </w:rPr>
              <w:t xml:space="preserve">le § 7 </w:t>
            </w:r>
            <w:r w:rsidR="006D2813">
              <w:rPr>
                <w:i/>
                <w:iCs/>
                <w:sz w:val="16"/>
                <w:szCs w:val="16"/>
              </w:rPr>
              <w:t>v</w:t>
            </w:r>
            <w:r w:rsidR="004843EC" w:rsidRPr="005056FC">
              <w:rPr>
                <w:i/>
                <w:iCs/>
                <w:sz w:val="16"/>
                <w:szCs w:val="16"/>
              </w:rPr>
              <w:t>yhlášky č. 246/2001 Sb.</w:t>
            </w:r>
            <w:r w:rsidR="006D2813">
              <w:rPr>
                <w:i/>
                <w:iCs/>
                <w:sz w:val="16"/>
                <w:szCs w:val="16"/>
              </w:rPr>
              <w:t>,</w:t>
            </w:r>
            <w:r w:rsidR="004843EC" w:rsidRPr="005056FC">
              <w:rPr>
                <w:i/>
                <w:iCs/>
                <w:sz w:val="16"/>
                <w:szCs w:val="16"/>
              </w:rPr>
              <w:t xml:space="preserve"> o požární prevenci</w:t>
            </w:r>
          </w:p>
        </w:tc>
      </w:tr>
      <w:tr w:rsidR="004843EC" w:rsidRPr="005056FC" w14:paraId="13D236B9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0B1CE808" w14:textId="77777777" w:rsidR="004843EC" w:rsidRPr="00965D61" w:rsidRDefault="004843EC" w:rsidP="00D628DF">
            <w:pPr>
              <w:rPr>
                <w:b/>
                <w:bCs/>
                <w:szCs w:val="22"/>
              </w:rPr>
            </w:pPr>
            <w:r w:rsidRPr="00965D61">
              <w:rPr>
                <w:b/>
                <w:bCs/>
                <w:szCs w:val="22"/>
              </w:rPr>
              <w:t xml:space="preserve">Provozovatel: 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6EFE23BD" w14:textId="77777777" w:rsidR="004843EC" w:rsidRPr="005056FC" w:rsidRDefault="004843EC" w:rsidP="00DB04C2">
            <w:r w:rsidRPr="005056FC">
              <w:t xml:space="preserve">ČEPRO, a.s., </w:t>
            </w:r>
            <w:r w:rsidR="0053324F" w:rsidRPr="005056FC">
              <w:t>Dělnická 213</w:t>
            </w:r>
            <w:r w:rsidR="006D2813">
              <w:t>/12, Holešovice</w:t>
            </w:r>
            <w:r w:rsidR="0053324F" w:rsidRPr="005056FC">
              <w:t xml:space="preserve">, </w:t>
            </w:r>
            <w:r w:rsidR="006D2813">
              <w:t>170 00 Praha 7</w:t>
            </w:r>
          </w:p>
          <w:p w14:paraId="26AE09A4" w14:textId="77777777" w:rsidR="004843EC" w:rsidRPr="005056FC" w:rsidRDefault="004843EC" w:rsidP="00DB04C2">
            <w:r w:rsidRPr="005056FC">
              <w:t>IČ</w:t>
            </w:r>
            <w:r w:rsidR="006D2813">
              <w:t>O</w:t>
            </w:r>
            <w:r w:rsidRPr="005056FC">
              <w:t>: 60193531</w:t>
            </w:r>
          </w:p>
          <w:p w14:paraId="7DB49557" w14:textId="5B06A8C8" w:rsidR="004843EC" w:rsidRPr="001510A5" w:rsidRDefault="0044715F" w:rsidP="00DB04C2">
            <w:r w:rsidRPr="0044715F">
              <w:t>zapsaná</w:t>
            </w:r>
            <w:r w:rsidR="00CC08D8">
              <w:t>:</w:t>
            </w:r>
            <w:r w:rsidR="00EA7C61">
              <w:t xml:space="preserve"> </w:t>
            </w:r>
            <w:r w:rsidR="00EA7C61" w:rsidRPr="00EA7C61">
              <w:t>Obchodní rejstřík Městského soudu v Praze, oddíl B, vložka 2341</w:t>
            </w:r>
          </w:p>
        </w:tc>
      </w:tr>
      <w:tr w:rsidR="004843EC" w:rsidRPr="005056FC" w14:paraId="3E46F3CA" w14:textId="77777777" w:rsidTr="008624D5">
        <w:trPr>
          <w:trHeight w:val="680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028A2476" w14:textId="1DAC148B" w:rsidR="004843EC" w:rsidRPr="005056FC" w:rsidRDefault="004843EC" w:rsidP="00D628DF">
            <w:pPr>
              <w:rPr>
                <w:szCs w:val="22"/>
              </w:rPr>
            </w:pPr>
            <w:r w:rsidRPr="00965D61">
              <w:rPr>
                <w:b/>
                <w:bCs/>
                <w:szCs w:val="22"/>
              </w:rPr>
              <w:t>Adresa objektu</w:t>
            </w:r>
            <w:r w:rsidR="004848F1">
              <w:rPr>
                <w:szCs w:val="22"/>
                <w:vertAlign w:val="superscript"/>
              </w:rPr>
              <w:t>1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2C0105C4" w14:textId="1F401758" w:rsidR="004843EC" w:rsidRPr="008624D5" w:rsidRDefault="004843EC" w:rsidP="008624D5">
            <w:r w:rsidRPr="005056FC">
              <w:rPr>
                <w:szCs w:val="22"/>
              </w:rPr>
              <w:t xml:space="preserve">ČEPRO, a.s., </w:t>
            </w:r>
            <w:r w:rsidR="006D2813" w:rsidRPr="005D55EC">
              <w:rPr>
                <w:szCs w:val="22"/>
                <w:highlight w:val="yellow"/>
              </w:rPr>
              <w:t>sklad</w:t>
            </w:r>
            <w:r w:rsidRPr="005D55EC">
              <w:rPr>
                <w:szCs w:val="22"/>
                <w:highlight w:val="yellow"/>
              </w:rPr>
              <w:t xml:space="preserve"> </w:t>
            </w:r>
            <w:r w:rsidR="00D61A96">
              <w:rPr>
                <w:szCs w:val="22"/>
                <w:highlight w:val="yellow"/>
              </w:rPr>
              <w:t xml:space="preserve">… </w:t>
            </w:r>
            <w:r w:rsidR="00CE2A27" w:rsidRPr="005D55EC">
              <w:rPr>
                <w:szCs w:val="22"/>
                <w:highlight w:val="yellow"/>
              </w:rPr>
              <w:t xml:space="preserve">/ ČS </w:t>
            </w:r>
            <w:proofErr w:type="spellStart"/>
            <w:r w:rsidR="00CE2A27" w:rsidRPr="005D55EC">
              <w:rPr>
                <w:szCs w:val="22"/>
                <w:highlight w:val="yellow"/>
              </w:rPr>
              <w:t>EuroOil</w:t>
            </w:r>
            <w:proofErr w:type="spellEnd"/>
            <w:r w:rsidR="005D55EC" w:rsidRPr="005D55EC">
              <w:rPr>
                <w:szCs w:val="22"/>
                <w:highlight w:val="yellow"/>
              </w:rPr>
              <w:t xml:space="preserve"> č. </w:t>
            </w:r>
            <w:r w:rsidR="005D55EC" w:rsidRPr="00382EAE">
              <w:rPr>
                <w:szCs w:val="22"/>
                <w:highlight w:val="yellow"/>
              </w:rPr>
              <w:t>…</w:t>
            </w:r>
            <w:r w:rsidR="00404F94" w:rsidRPr="00382EAE">
              <w:rPr>
                <w:szCs w:val="22"/>
                <w:highlight w:val="yellow"/>
              </w:rPr>
              <w:t xml:space="preserve"> </w:t>
            </w:r>
            <w:r w:rsidR="00382EAE" w:rsidRPr="00382EAE">
              <w:rPr>
                <w:szCs w:val="22"/>
                <w:highlight w:val="yellow"/>
                <w:vertAlign w:val="superscript"/>
              </w:rPr>
              <w:t>6</w:t>
            </w:r>
            <w:r w:rsidR="00404F94" w:rsidRPr="00382EAE">
              <w:rPr>
                <w:szCs w:val="22"/>
                <w:highlight w:val="yellow"/>
                <w:vertAlign w:val="superscript"/>
              </w:rPr>
              <w:t>)</w:t>
            </w:r>
          </w:p>
        </w:tc>
      </w:tr>
      <w:tr w:rsidR="004843EC" w:rsidRPr="005056FC" w14:paraId="04F0F999" w14:textId="77777777" w:rsidTr="00C5662E">
        <w:trPr>
          <w:trHeight w:val="454"/>
        </w:trPr>
        <w:tc>
          <w:tcPr>
            <w:tcW w:w="2523" w:type="pct"/>
            <w:gridSpan w:val="2"/>
            <w:tcBorders>
              <w:left w:val="thinThickThinSmallGap" w:sz="24" w:space="0" w:color="339966"/>
            </w:tcBorders>
            <w:shd w:val="clear" w:color="auto" w:fill="auto"/>
          </w:tcPr>
          <w:p w14:paraId="43036014" w14:textId="33F099A1" w:rsidR="004843EC" w:rsidRPr="005056FC" w:rsidRDefault="004843EC" w:rsidP="00D628DF">
            <w:pPr>
              <w:rPr>
                <w:szCs w:val="22"/>
              </w:rPr>
            </w:pPr>
            <w:r w:rsidRPr="00BC391B">
              <w:rPr>
                <w:b/>
                <w:bCs/>
                <w:szCs w:val="22"/>
              </w:rPr>
              <w:t xml:space="preserve">Druh </w:t>
            </w:r>
            <w:r w:rsidR="006D2813" w:rsidRPr="00BC391B">
              <w:rPr>
                <w:b/>
                <w:bCs/>
                <w:szCs w:val="22"/>
              </w:rPr>
              <w:t>požárně bezpečnostního zařízení</w:t>
            </w:r>
            <w:r w:rsidR="004848F1">
              <w:rPr>
                <w:szCs w:val="22"/>
                <w:vertAlign w:val="superscript"/>
              </w:rPr>
              <w:t>2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 xml:space="preserve">: </w:t>
            </w:r>
          </w:p>
        </w:tc>
        <w:tc>
          <w:tcPr>
            <w:tcW w:w="2477" w:type="pct"/>
            <w:gridSpan w:val="2"/>
            <w:tcBorders>
              <w:right w:val="thinThickThinSmallGap" w:sz="24" w:space="0" w:color="339966"/>
            </w:tcBorders>
            <w:shd w:val="clear" w:color="auto" w:fill="auto"/>
          </w:tcPr>
          <w:p w14:paraId="7389B4FB" w14:textId="77777777" w:rsidR="00FF6496" w:rsidRPr="005056FC" w:rsidRDefault="00FF6496" w:rsidP="00FF6496">
            <w:pPr>
              <w:rPr>
                <w:szCs w:val="22"/>
              </w:rPr>
            </w:pPr>
          </w:p>
        </w:tc>
      </w:tr>
      <w:tr w:rsidR="007B0B70" w:rsidRPr="005056FC" w14:paraId="1EDE9AC2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2BA4122A" w14:textId="16C95559" w:rsidR="007B0B70" w:rsidRPr="005056FC" w:rsidRDefault="007B0B70" w:rsidP="007B0B70">
            <w:pPr>
              <w:rPr>
                <w:szCs w:val="22"/>
              </w:rPr>
            </w:pPr>
            <w:r w:rsidRPr="003F07B9">
              <w:rPr>
                <w:b/>
                <w:bCs/>
                <w:szCs w:val="22"/>
              </w:rPr>
              <w:t>Umístění</w:t>
            </w:r>
            <w:r w:rsidR="004848F1">
              <w:rPr>
                <w:szCs w:val="22"/>
                <w:vertAlign w:val="superscript"/>
              </w:rPr>
              <w:t>4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1466" w:type="pct"/>
            <w:shd w:val="clear" w:color="auto" w:fill="auto"/>
          </w:tcPr>
          <w:p w14:paraId="505995D8" w14:textId="72AAFC61" w:rsidR="007B0B70" w:rsidRPr="005056FC" w:rsidRDefault="007B0B70" w:rsidP="007B0B70">
            <w:pPr>
              <w:rPr>
                <w:szCs w:val="22"/>
              </w:rPr>
            </w:pPr>
            <w:r w:rsidRPr="00773BEB">
              <w:rPr>
                <w:szCs w:val="22"/>
                <w:highlight w:val="yellow"/>
              </w:rPr>
              <w:t xml:space="preserve">vypsat nebo </w:t>
            </w:r>
            <w:r>
              <w:rPr>
                <w:szCs w:val="22"/>
                <w:highlight w:val="yellow"/>
              </w:rPr>
              <w:t xml:space="preserve">doplnit </w:t>
            </w:r>
            <w:r w:rsidRPr="00773BEB">
              <w:rPr>
                <w:szCs w:val="22"/>
                <w:highlight w:val="yellow"/>
              </w:rPr>
              <w:t>odkaz na přílohu</w:t>
            </w:r>
          </w:p>
        </w:tc>
        <w:tc>
          <w:tcPr>
            <w:tcW w:w="957" w:type="pct"/>
            <w:shd w:val="clear" w:color="auto" w:fill="auto"/>
          </w:tcPr>
          <w:p w14:paraId="17D66F57" w14:textId="031CEB3A" w:rsidR="007B0B70" w:rsidRPr="005056FC" w:rsidRDefault="007B0B70" w:rsidP="007B0B70">
            <w:pPr>
              <w:rPr>
                <w:szCs w:val="22"/>
              </w:rPr>
            </w:pPr>
            <w:r w:rsidRPr="000704D4">
              <w:rPr>
                <w:b/>
                <w:bCs/>
                <w:szCs w:val="22"/>
              </w:rPr>
              <w:t>Označení výrobce</w:t>
            </w:r>
            <w:r w:rsidR="004848F1">
              <w:rPr>
                <w:szCs w:val="22"/>
                <w:vertAlign w:val="superscript"/>
              </w:rPr>
              <w:t>3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1520" w:type="pct"/>
            <w:tcBorders>
              <w:right w:val="thinThickThinSmallGap" w:sz="24" w:space="0" w:color="339966"/>
            </w:tcBorders>
            <w:shd w:val="clear" w:color="auto" w:fill="auto"/>
          </w:tcPr>
          <w:p w14:paraId="187A175A" w14:textId="4D825A4B" w:rsidR="007B0B70" w:rsidRPr="005056FC" w:rsidRDefault="007B0B70" w:rsidP="007B0B70">
            <w:pPr>
              <w:rPr>
                <w:szCs w:val="22"/>
              </w:rPr>
            </w:pPr>
            <w:r w:rsidRPr="00773BEB">
              <w:rPr>
                <w:szCs w:val="22"/>
                <w:highlight w:val="yellow"/>
              </w:rPr>
              <w:t xml:space="preserve">vypsat nebo </w:t>
            </w:r>
            <w:r>
              <w:rPr>
                <w:szCs w:val="22"/>
                <w:highlight w:val="yellow"/>
              </w:rPr>
              <w:t xml:space="preserve">doplnit </w:t>
            </w:r>
            <w:r w:rsidRPr="00773BEB">
              <w:rPr>
                <w:szCs w:val="22"/>
                <w:highlight w:val="yellow"/>
              </w:rPr>
              <w:t>odkaz na přílohu</w:t>
            </w:r>
          </w:p>
        </w:tc>
      </w:tr>
      <w:tr w:rsidR="007B0B70" w:rsidRPr="005056FC" w14:paraId="76957947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5CE3CDC1" w14:textId="1D3E09A9" w:rsidR="007B0B70" w:rsidRPr="005056FC" w:rsidRDefault="007B0B70" w:rsidP="007B0B70">
            <w:pPr>
              <w:rPr>
                <w:szCs w:val="22"/>
              </w:rPr>
            </w:pPr>
            <w:r w:rsidRPr="003F07B9">
              <w:rPr>
                <w:b/>
                <w:bCs/>
                <w:szCs w:val="22"/>
              </w:rPr>
              <w:t>Typové označení</w:t>
            </w:r>
            <w:r w:rsidR="004848F1">
              <w:rPr>
                <w:szCs w:val="22"/>
                <w:vertAlign w:val="superscript"/>
              </w:rPr>
              <w:t>3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1466" w:type="pct"/>
            <w:shd w:val="clear" w:color="auto" w:fill="auto"/>
          </w:tcPr>
          <w:p w14:paraId="2A5957AE" w14:textId="7FC6E6A7" w:rsidR="007B0B70" w:rsidRPr="005056FC" w:rsidRDefault="007B0B70" w:rsidP="007B0B70">
            <w:pPr>
              <w:rPr>
                <w:szCs w:val="22"/>
              </w:rPr>
            </w:pPr>
            <w:r w:rsidRPr="00773BEB">
              <w:rPr>
                <w:szCs w:val="22"/>
                <w:highlight w:val="yellow"/>
              </w:rPr>
              <w:t xml:space="preserve">vypsat nebo </w:t>
            </w:r>
            <w:r>
              <w:rPr>
                <w:szCs w:val="22"/>
                <w:highlight w:val="yellow"/>
              </w:rPr>
              <w:t xml:space="preserve">doplnit </w:t>
            </w:r>
            <w:r w:rsidRPr="00773BEB">
              <w:rPr>
                <w:szCs w:val="22"/>
                <w:highlight w:val="yellow"/>
              </w:rPr>
              <w:t>odkaz na přílohu</w:t>
            </w:r>
          </w:p>
        </w:tc>
        <w:tc>
          <w:tcPr>
            <w:tcW w:w="957" w:type="pct"/>
            <w:shd w:val="clear" w:color="auto" w:fill="auto"/>
          </w:tcPr>
          <w:p w14:paraId="40857DA3" w14:textId="40B8CF1A" w:rsidR="007B0B70" w:rsidRPr="005056FC" w:rsidRDefault="007B0B70" w:rsidP="007B0B70">
            <w:pPr>
              <w:rPr>
                <w:szCs w:val="22"/>
              </w:rPr>
            </w:pPr>
            <w:r w:rsidRPr="000704D4">
              <w:rPr>
                <w:b/>
                <w:bCs/>
                <w:szCs w:val="22"/>
              </w:rPr>
              <w:t>Výrobní nebo evidenční číslo</w:t>
            </w:r>
            <w:r w:rsidR="004848F1">
              <w:rPr>
                <w:szCs w:val="22"/>
                <w:vertAlign w:val="superscript"/>
              </w:rPr>
              <w:t>3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1520" w:type="pct"/>
            <w:tcBorders>
              <w:right w:val="thinThickThinSmallGap" w:sz="24" w:space="0" w:color="339966"/>
            </w:tcBorders>
            <w:shd w:val="clear" w:color="auto" w:fill="auto"/>
          </w:tcPr>
          <w:p w14:paraId="5C319E5F" w14:textId="5CCAA84C" w:rsidR="007B0B70" w:rsidRPr="005056FC" w:rsidRDefault="007B0B70" w:rsidP="007B0B70">
            <w:pPr>
              <w:rPr>
                <w:szCs w:val="22"/>
              </w:rPr>
            </w:pPr>
            <w:r w:rsidRPr="00773BEB">
              <w:rPr>
                <w:szCs w:val="22"/>
                <w:highlight w:val="yellow"/>
              </w:rPr>
              <w:t xml:space="preserve">vypsat nebo </w:t>
            </w:r>
            <w:r>
              <w:rPr>
                <w:szCs w:val="22"/>
                <w:highlight w:val="yellow"/>
              </w:rPr>
              <w:t xml:space="preserve">doplnit </w:t>
            </w:r>
            <w:r w:rsidRPr="00773BEB">
              <w:rPr>
                <w:szCs w:val="22"/>
                <w:highlight w:val="yellow"/>
              </w:rPr>
              <w:t>odkaz na přílohu</w:t>
            </w:r>
          </w:p>
        </w:tc>
      </w:tr>
      <w:tr w:rsidR="00DD1C65" w:rsidRPr="005056FC" w14:paraId="0D4C20A1" w14:textId="77777777" w:rsidTr="00C5662E">
        <w:trPr>
          <w:trHeight w:val="1418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306CC2CB" w14:textId="47C2F13A" w:rsidR="00DD1C65" w:rsidRPr="003F07B9" w:rsidRDefault="00DD1C65" w:rsidP="007B0B70">
            <w:pPr>
              <w:rPr>
                <w:b/>
                <w:bCs/>
                <w:szCs w:val="22"/>
              </w:rPr>
            </w:pPr>
            <w:r w:rsidRPr="00EA2D2E">
              <w:rPr>
                <w:b/>
                <w:bCs/>
                <w:szCs w:val="22"/>
              </w:rPr>
              <w:t>Výsledek kontroly provozuschopnosti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50723BB2" w14:textId="77777777" w:rsidR="00DD1C65" w:rsidRDefault="00DD1C65" w:rsidP="007B0B70">
            <w:pPr>
              <w:rPr>
                <w:szCs w:val="22"/>
              </w:rPr>
            </w:pPr>
            <w:r w:rsidRPr="005056FC">
              <w:rPr>
                <w:szCs w:val="22"/>
              </w:rPr>
              <w:t>Způsob a postup kontroly</w:t>
            </w:r>
            <w:r>
              <w:rPr>
                <w:szCs w:val="22"/>
              </w:rPr>
              <w:t xml:space="preserve"> (popis)</w:t>
            </w:r>
            <w:r>
              <w:rPr>
                <w:szCs w:val="22"/>
                <w:vertAlign w:val="superscript"/>
              </w:rPr>
              <w:t>5</w:t>
            </w:r>
            <w:r w:rsidRPr="005056FC">
              <w:rPr>
                <w:szCs w:val="22"/>
                <w:vertAlign w:val="superscript"/>
              </w:rPr>
              <w:t>)</w:t>
            </w:r>
            <w:r>
              <w:rPr>
                <w:szCs w:val="22"/>
                <w:vertAlign w:val="superscript"/>
              </w:rPr>
              <w:t xml:space="preserve"> </w:t>
            </w:r>
            <w:r>
              <w:rPr>
                <w:szCs w:val="22"/>
              </w:rPr>
              <w:t>a s</w:t>
            </w:r>
            <w:r w:rsidRPr="000442B3">
              <w:rPr>
                <w:szCs w:val="22"/>
              </w:rPr>
              <w:t>kutečnosti zjištěné kontrolou</w:t>
            </w:r>
            <w:r>
              <w:rPr>
                <w:szCs w:val="22"/>
              </w:rPr>
              <w:t>:</w:t>
            </w:r>
          </w:p>
          <w:p w14:paraId="596831D2" w14:textId="2CEB0D84" w:rsidR="00C5662E" w:rsidRPr="00773BEB" w:rsidRDefault="00C5662E" w:rsidP="007B0B70">
            <w:pPr>
              <w:rPr>
                <w:szCs w:val="22"/>
                <w:highlight w:val="yellow"/>
              </w:rPr>
            </w:pPr>
          </w:p>
        </w:tc>
      </w:tr>
      <w:tr w:rsidR="00DD1C65" w:rsidRPr="005056FC" w14:paraId="08A44AEA" w14:textId="77777777" w:rsidTr="00C5662E">
        <w:trPr>
          <w:trHeight w:val="1418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3D3C0694" w14:textId="20DA9802" w:rsidR="00DD1C65" w:rsidRPr="00EA2D2E" w:rsidRDefault="00DD1C65" w:rsidP="007B0B70">
            <w:pPr>
              <w:rPr>
                <w:b/>
                <w:bCs/>
                <w:szCs w:val="22"/>
              </w:rPr>
            </w:pPr>
            <w:r w:rsidRPr="00404F94">
              <w:rPr>
                <w:b/>
                <w:bCs/>
                <w:szCs w:val="22"/>
              </w:rPr>
              <w:t xml:space="preserve">Zjištěné závady </w:t>
            </w:r>
            <w:r w:rsidRPr="00B83C5E">
              <w:rPr>
                <w:b/>
                <w:bCs/>
                <w:szCs w:val="22"/>
              </w:rPr>
              <w:t xml:space="preserve">včetně způsobu </w:t>
            </w:r>
            <w:r w:rsidRPr="00404F94">
              <w:rPr>
                <w:b/>
                <w:bCs/>
                <w:szCs w:val="22"/>
              </w:rPr>
              <w:t>a termín</w:t>
            </w:r>
            <w:r>
              <w:rPr>
                <w:b/>
                <w:bCs/>
                <w:szCs w:val="22"/>
              </w:rPr>
              <w:t>u</w:t>
            </w:r>
            <w:r w:rsidRPr="00404F94">
              <w:rPr>
                <w:b/>
                <w:bCs/>
                <w:szCs w:val="22"/>
              </w:rPr>
              <w:t xml:space="preserve"> jejich odstranění: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42D536CE" w14:textId="77777777" w:rsidR="00DD1C65" w:rsidRPr="005056FC" w:rsidRDefault="00DD1C65" w:rsidP="007B0B70">
            <w:pPr>
              <w:rPr>
                <w:szCs w:val="22"/>
              </w:rPr>
            </w:pPr>
          </w:p>
        </w:tc>
      </w:tr>
      <w:tr w:rsidR="00883178" w:rsidRPr="005056FC" w14:paraId="10C07184" w14:textId="77777777" w:rsidTr="00C5662E">
        <w:trPr>
          <w:trHeight w:val="567"/>
        </w:trPr>
        <w:tc>
          <w:tcPr>
            <w:tcW w:w="1057" w:type="pct"/>
            <w:tcBorders>
              <w:left w:val="thinThickThinSmallGap" w:sz="24" w:space="0" w:color="339966"/>
              <w:right w:val="single" w:sz="4" w:space="0" w:color="auto"/>
            </w:tcBorders>
            <w:shd w:val="clear" w:color="auto" w:fill="auto"/>
          </w:tcPr>
          <w:p w14:paraId="0BF3064A" w14:textId="1B8BEC8A" w:rsidR="00883178" w:rsidRPr="005056FC" w:rsidRDefault="00883178" w:rsidP="00F36EB3">
            <w:pPr>
              <w:rPr>
                <w:szCs w:val="22"/>
              </w:rPr>
            </w:pPr>
            <w:r w:rsidRPr="00A721D8">
              <w:rPr>
                <w:b/>
                <w:bCs/>
                <w:szCs w:val="22"/>
              </w:rPr>
              <w:t>Vyjádření o provozuschopnosti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3943" w:type="pct"/>
            <w:gridSpan w:val="3"/>
            <w:tcBorders>
              <w:left w:val="single" w:sz="4" w:space="0" w:color="auto"/>
              <w:right w:val="thinThickThinSmallGap" w:sz="24" w:space="0" w:color="339966"/>
            </w:tcBorders>
            <w:shd w:val="clear" w:color="auto" w:fill="auto"/>
            <w:vAlign w:val="center"/>
          </w:tcPr>
          <w:p w14:paraId="5481C070" w14:textId="056C1513" w:rsidR="00883178" w:rsidRPr="005056FC" w:rsidRDefault="00883178" w:rsidP="00F36EB3">
            <w:pPr>
              <w:jc w:val="center"/>
              <w:rPr>
                <w:b/>
                <w:bCs/>
                <w:i/>
                <w:iCs/>
                <w:szCs w:val="22"/>
              </w:rPr>
            </w:pPr>
            <w:r w:rsidRPr="005056FC">
              <w:rPr>
                <w:b/>
                <w:bCs/>
                <w:i/>
                <w:iCs/>
                <w:szCs w:val="22"/>
              </w:rPr>
              <w:t xml:space="preserve">VÝŠE UVEDENÉ POŽÁRNĚ BEZPEČNOSTNÍ ZAŘÍZENÍ </w:t>
            </w:r>
            <w:r w:rsidRPr="006F20CB">
              <w:rPr>
                <w:b/>
                <w:bCs/>
                <w:i/>
                <w:iCs/>
                <w:szCs w:val="22"/>
                <w:highlight w:val="yellow"/>
              </w:rPr>
              <w:t xml:space="preserve">JE / </w:t>
            </w:r>
            <w:r w:rsidRPr="00404F94">
              <w:rPr>
                <w:b/>
                <w:bCs/>
                <w:i/>
                <w:iCs/>
                <w:szCs w:val="22"/>
                <w:highlight w:val="yellow"/>
              </w:rPr>
              <w:t>NENÍ</w:t>
            </w:r>
            <w:r w:rsidRPr="00404F94">
              <w:rPr>
                <w:b/>
                <w:bCs/>
                <w:i/>
                <w:iCs/>
                <w:szCs w:val="22"/>
                <w:highlight w:val="yellow"/>
                <w:vertAlign w:val="superscript"/>
              </w:rPr>
              <w:t xml:space="preserve"> </w:t>
            </w:r>
            <w:r w:rsidR="004848F1">
              <w:rPr>
                <w:b/>
                <w:bCs/>
                <w:i/>
                <w:iCs/>
                <w:szCs w:val="22"/>
                <w:highlight w:val="yellow"/>
                <w:vertAlign w:val="superscript"/>
              </w:rPr>
              <w:t>6</w:t>
            </w:r>
            <w:r w:rsidRPr="00404F94">
              <w:rPr>
                <w:b/>
                <w:bCs/>
                <w:i/>
                <w:iCs/>
                <w:szCs w:val="22"/>
                <w:highlight w:val="yellow"/>
                <w:vertAlign w:val="superscript"/>
              </w:rPr>
              <w:t>)</w:t>
            </w:r>
            <w:r>
              <w:rPr>
                <w:b/>
                <w:bCs/>
                <w:i/>
                <w:iCs/>
                <w:szCs w:val="22"/>
              </w:rPr>
              <w:t xml:space="preserve"> SCHOPNO BEZPEČNÉHO PROVOZU</w:t>
            </w:r>
            <w:r w:rsidRPr="005056FC">
              <w:rPr>
                <w:b/>
                <w:bCs/>
                <w:i/>
                <w:iCs/>
                <w:szCs w:val="22"/>
              </w:rPr>
              <w:t>!</w:t>
            </w:r>
          </w:p>
        </w:tc>
      </w:tr>
      <w:tr w:rsidR="004843EC" w:rsidRPr="005056FC" w14:paraId="76789545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41CF8CDA" w14:textId="07C9A545" w:rsidR="004843EC" w:rsidRPr="005056FC" w:rsidRDefault="004843EC" w:rsidP="00D628DF">
            <w:pPr>
              <w:rPr>
                <w:szCs w:val="22"/>
              </w:rPr>
            </w:pPr>
            <w:r w:rsidRPr="00430AFD">
              <w:rPr>
                <w:b/>
                <w:bCs/>
                <w:szCs w:val="22"/>
              </w:rPr>
              <w:t>Datum provedení</w:t>
            </w:r>
            <w:r w:rsidR="00430AFD" w:rsidRPr="00430AFD">
              <w:rPr>
                <w:b/>
                <w:bCs/>
                <w:szCs w:val="22"/>
              </w:rPr>
              <w:t xml:space="preserve"> kontroly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1466" w:type="pct"/>
            <w:shd w:val="clear" w:color="auto" w:fill="auto"/>
          </w:tcPr>
          <w:p w14:paraId="525B4E00" w14:textId="77777777" w:rsidR="004843EC" w:rsidRPr="005056FC" w:rsidRDefault="004843EC" w:rsidP="00D628DF">
            <w:pPr>
              <w:rPr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14:paraId="13CC48CB" w14:textId="39EC728A" w:rsidR="004843EC" w:rsidRPr="005056FC" w:rsidRDefault="002A5243" w:rsidP="00D628DF">
            <w:pPr>
              <w:rPr>
                <w:szCs w:val="22"/>
              </w:rPr>
            </w:pPr>
            <w:r w:rsidRPr="00430AFD">
              <w:rPr>
                <w:b/>
                <w:bCs/>
                <w:szCs w:val="22"/>
              </w:rPr>
              <w:t>Termín</w:t>
            </w:r>
            <w:r w:rsidR="004843EC" w:rsidRPr="00430AFD">
              <w:rPr>
                <w:b/>
                <w:bCs/>
                <w:szCs w:val="22"/>
              </w:rPr>
              <w:t xml:space="preserve"> příští kontroly</w:t>
            </w:r>
            <w:r w:rsidR="00CD649C">
              <w:rPr>
                <w:szCs w:val="22"/>
                <w:vertAlign w:val="superscript"/>
              </w:rPr>
              <w:t>7</w:t>
            </w:r>
            <w:r w:rsidR="004843EC" w:rsidRPr="005056FC">
              <w:rPr>
                <w:szCs w:val="22"/>
                <w:vertAlign w:val="superscript"/>
              </w:rPr>
              <w:t>)</w:t>
            </w:r>
            <w:r w:rsidR="004843EC" w:rsidRPr="005056FC">
              <w:rPr>
                <w:szCs w:val="22"/>
              </w:rPr>
              <w:t>:</w:t>
            </w:r>
          </w:p>
        </w:tc>
        <w:tc>
          <w:tcPr>
            <w:tcW w:w="1520" w:type="pct"/>
            <w:tcBorders>
              <w:right w:val="thinThickThinSmallGap" w:sz="24" w:space="0" w:color="339966"/>
            </w:tcBorders>
            <w:shd w:val="clear" w:color="auto" w:fill="auto"/>
          </w:tcPr>
          <w:p w14:paraId="1F1151B7" w14:textId="77777777" w:rsidR="004843EC" w:rsidRPr="005056FC" w:rsidRDefault="004843EC" w:rsidP="00D628DF">
            <w:pPr>
              <w:rPr>
                <w:szCs w:val="22"/>
              </w:rPr>
            </w:pPr>
          </w:p>
        </w:tc>
      </w:tr>
      <w:tr w:rsidR="004843EC" w:rsidRPr="005056FC" w14:paraId="1EDF042E" w14:textId="77777777" w:rsidTr="00C5662E">
        <w:trPr>
          <w:trHeight w:val="926"/>
        </w:trPr>
        <w:tc>
          <w:tcPr>
            <w:tcW w:w="5000" w:type="pct"/>
            <w:gridSpan w:val="4"/>
            <w:tcBorders>
              <w:left w:val="thinThickThinSmallGap" w:sz="24" w:space="0" w:color="339966"/>
              <w:right w:val="thinThickThinSmallGap" w:sz="24" w:space="0" w:color="339966"/>
            </w:tcBorders>
            <w:shd w:val="clear" w:color="auto" w:fill="auto"/>
          </w:tcPr>
          <w:p w14:paraId="0B037653" w14:textId="09AB5B24" w:rsidR="004843EC" w:rsidRPr="008C43EC" w:rsidRDefault="004843EC" w:rsidP="00DB04C2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  <w:r w:rsidRPr="008C43EC">
              <w:rPr>
                <w:i/>
                <w:iCs/>
                <w:sz w:val="20"/>
                <w:szCs w:val="20"/>
              </w:rPr>
              <w:t xml:space="preserve">Prohlašuji tímto, že jsem kontrolu provozuschopnosti požárně bezpečnostního zařízení provedl s odpovídající kvalitou, splnil jsem požadavky stanované právními předpisy, normativními požadavky a průvodní dokumentací požárně bezpečnostního zařízení. Kontrolu jsem provedl jako zaměstnanec </w:t>
            </w:r>
            <w:r w:rsidR="00D214A4" w:rsidRPr="00D214A4">
              <w:rPr>
                <w:i/>
                <w:iCs/>
                <w:sz w:val="20"/>
                <w:szCs w:val="20"/>
                <w:highlight w:val="yellow"/>
              </w:rPr>
              <w:t>společnosti …</w:t>
            </w:r>
            <w:r w:rsidR="00D214A4">
              <w:rPr>
                <w:i/>
                <w:iCs/>
                <w:sz w:val="20"/>
                <w:szCs w:val="20"/>
                <w:highlight w:val="yellow"/>
              </w:rPr>
              <w:t>…..</w:t>
            </w:r>
            <w:r w:rsidR="00D214A4" w:rsidRPr="00D214A4">
              <w:rPr>
                <w:i/>
                <w:iCs/>
                <w:sz w:val="20"/>
                <w:szCs w:val="20"/>
                <w:highlight w:val="yellow"/>
              </w:rPr>
              <w:t>.</w:t>
            </w:r>
            <w:r w:rsidR="00D214A4">
              <w:rPr>
                <w:i/>
                <w:iCs/>
                <w:sz w:val="20"/>
                <w:szCs w:val="20"/>
                <w:highlight w:val="yellow"/>
              </w:rPr>
              <w:t>...</w:t>
            </w:r>
            <w:r w:rsidR="00D214A4" w:rsidRPr="00D214A4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D214A4" w:rsidRPr="00B14BEE">
              <w:rPr>
                <w:i/>
                <w:iCs/>
                <w:sz w:val="20"/>
                <w:szCs w:val="20"/>
              </w:rPr>
              <w:t>s identifikačními údaji uvedenými níže</w:t>
            </w:r>
            <w:r w:rsidRPr="00B14BEE">
              <w:rPr>
                <w:i/>
                <w:iCs/>
                <w:sz w:val="20"/>
                <w:szCs w:val="20"/>
              </w:rPr>
              <w:t>.</w:t>
            </w:r>
            <w:r w:rsidRPr="008C43EC">
              <w:rPr>
                <w:i/>
                <w:iCs/>
                <w:sz w:val="20"/>
                <w:szCs w:val="20"/>
              </w:rPr>
              <w:t xml:space="preserve"> Jsem zdravotně a odborně způsobilý k provedení této kontroly.  </w:t>
            </w:r>
          </w:p>
        </w:tc>
      </w:tr>
      <w:tr w:rsidR="009C36A2" w:rsidRPr="005056FC" w14:paraId="3F4BFFEA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6CB00AC3" w14:textId="66E3A66D" w:rsidR="009C36A2" w:rsidRPr="009C36A2" w:rsidRDefault="009C36A2" w:rsidP="00D628DF">
            <w:pPr>
              <w:rPr>
                <w:sz w:val="20"/>
                <w:szCs w:val="20"/>
              </w:rPr>
            </w:pPr>
            <w:r w:rsidRPr="009C36A2">
              <w:rPr>
                <w:sz w:val="20"/>
                <w:szCs w:val="20"/>
              </w:rPr>
              <w:t>Jméno, příjmení a podpis osoby, která kontrolu provedla: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0C0BE48F" w14:textId="7F36D464" w:rsidR="009C36A2" w:rsidRPr="005056FC" w:rsidRDefault="009C36A2" w:rsidP="00D628DF">
            <w:pPr>
              <w:rPr>
                <w:szCs w:val="22"/>
              </w:rPr>
            </w:pPr>
          </w:p>
        </w:tc>
      </w:tr>
      <w:tr w:rsidR="00D214A4" w:rsidRPr="005056FC" w14:paraId="74AA6CC1" w14:textId="77777777" w:rsidTr="008624D5">
        <w:trPr>
          <w:trHeight w:val="680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1036370F" w14:textId="215D331E" w:rsidR="00D214A4" w:rsidRPr="00416063" w:rsidRDefault="00D214A4" w:rsidP="00D628DF">
            <w:pPr>
              <w:rPr>
                <w:sz w:val="20"/>
                <w:szCs w:val="20"/>
                <w:highlight w:val="yellow"/>
              </w:rPr>
            </w:pPr>
            <w:r w:rsidRPr="00B14BEE">
              <w:rPr>
                <w:sz w:val="20"/>
                <w:szCs w:val="20"/>
              </w:rPr>
              <w:t xml:space="preserve">Údaje </w:t>
            </w:r>
            <w:r w:rsidR="00416063" w:rsidRPr="00B14BEE">
              <w:rPr>
                <w:sz w:val="20"/>
                <w:szCs w:val="20"/>
              </w:rPr>
              <w:t>o firmě: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0AEB01A2" w14:textId="178BBAF1" w:rsidR="00D214A4" w:rsidRPr="00416063" w:rsidRDefault="00416063" w:rsidP="008E3428">
            <w:pPr>
              <w:rPr>
                <w:szCs w:val="22"/>
                <w:highlight w:val="yellow"/>
              </w:rPr>
            </w:pPr>
            <w:r w:rsidRPr="00416063">
              <w:rPr>
                <w:szCs w:val="22"/>
                <w:highlight w:val="yellow"/>
              </w:rPr>
              <w:t>Název, sídlo nebo místo podnikání, IČO, údaj o zapsaní do obchodního rejstříku (je-li)</w:t>
            </w:r>
          </w:p>
        </w:tc>
      </w:tr>
      <w:tr w:rsidR="00FB7EEC" w:rsidRPr="005056FC" w14:paraId="1CF90B1E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61A5962A" w14:textId="0A64A1AF" w:rsidR="006350D0" w:rsidRPr="002F3212" w:rsidRDefault="006350D0" w:rsidP="00D628DF">
            <w:pPr>
              <w:rPr>
                <w:sz w:val="20"/>
                <w:szCs w:val="20"/>
              </w:rPr>
            </w:pPr>
            <w:r w:rsidRPr="002F3212">
              <w:rPr>
                <w:sz w:val="20"/>
                <w:szCs w:val="20"/>
              </w:rPr>
              <w:t>Odborná způsobilost</w:t>
            </w:r>
            <w:r w:rsidR="00582F2E" w:rsidRPr="002F3212">
              <w:rPr>
                <w:sz w:val="20"/>
                <w:szCs w:val="20"/>
              </w:rPr>
              <w:t xml:space="preserve"> osoby, která provedla kontrolu</w:t>
            </w:r>
            <w:r w:rsidR="00CD649C">
              <w:rPr>
                <w:sz w:val="20"/>
                <w:szCs w:val="20"/>
                <w:vertAlign w:val="superscript"/>
              </w:rPr>
              <w:t>8</w:t>
            </w:r>
            <w:r w:rsidRPr="002F3212">
              <w:rPr>
                <w:sz w:val="20"/>
                <w:szCs w:val="20"/>
                <w:vertAlign w:val="superscript"/>
              </w:rPr>
              <w:t>)</w:t>
            </w:r>
            <w:r w:rsidRPr="002F3212">
              <w:rPr>
                <w:sz w:val="20"/>
                <w:szCs w:val="20"/>
              </w:rPr>
              <w:t>:</w:t>
            </w:r>
          </w:p>
        </w:tc>
        <w:tc>
          <w:tcPr>
            <w:tcW w:w="1466" w:type="pct"/>
            <w:tcBorders>
              <w:right w:val="single" w:sz="4" w:space="0" w:color="auto"/>
            </w:tcBorders>
            <w:shd w:val="clear" w:color="auto" w:fill="auto"/>
          </w:tcPr>
          <w:p w14:paraId="08C1148B" w14:textId="77777777" w:rsidR="006350D0" w:rsidRPr="005056FC" w:rsidRDefault="006350D0" w:rsidP="00D628DF">
            <w:pPr>
              <w:rPr>
                <w:szCs w:val="22"/>
              </w:rPr>
            </w:pPr>
          </w:p>
        </w:tc>
        <w:tc>
          <w:tcPr>
            <w:tcW w:w="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DCE5E" w14:textId="5132128D" w:rsidR="006350D0" w:rsidRPr="002F3212" w:rsidRDefault="00407948" w:rsidP="00D628DF">
            <w:pPr>
              <w:rPr>
                <w:sz w:val="20"/>
                <w:szCs w:val="20"/>
              </w:rPr>
            </w:pPr>
            <w:r w:rsidRPr="002F3212">
              <w:rPr>
                <w:sz w:val="20"/>
                <w:szCs w:val="20"/>
              </w:rPr>
              <w:t>Odborná způsobilost</w:t>
            </w:r>
            <w:r w:rsidR="00BE40D0" w:rsidRPr="002F3212">
              <w:rPr>
                <w:sz w:val="20"/>
                <w:szCs w:val="20"/>
              </w:rPr>
              <w:t xml:space="preserve"> </w:t>
            </w:r>
            <w:r w:rsidR="002F3212" w:rsidRPr="002F3212">
              <w:rPr>
                <w:sz w:val="20"/>
                <w:szCs w:val="20"/>
              </w:rPr>
              <w:t xml:space="preserve">osoby </w:t>
            </w:r>
            <w:r w:rsidR="00302331">
              <w:rPr>
                <w:sz w:val="20"/>
                <w:szCs w:val="20"/>
              </w:rPr>
              <w:t>(</w:t>
            </w:r>
            <w:r w:rsidR="00BE40D0" w:rsidRPr="002F3212">
              <w:rPr>
                <w:sz w:val="20"/>
                <w:szCs w:val="20"/>
              </w:rPr>
              <w:t xml:space="preserve">§11 </w:t>
            </w:r>
            <w:r w:rsidR="007A4C81" w:rsidRPr="007A4C81">
              <w:rPr>
                <w:sz w:val="20"/>
                <w:szCs w:val="20"/>
              </w:rPr>
              <w:t xml:space="preserve">odst. 1 a 2 </w:t>
            </w:r>
            <w:r w:rsidR="00BE40D0" w:rsidRPr="002F3212">
              <w:rPr>
                <w:sz w:val="20"/>
                <w:szCs w:val="20"/>
              </w:rPr>
              <w:t>z</w:t>
            </w:r>
            <w:r w:rsidR="00567749">
              <w:rPr>
                <w:sz w:val="20"/>
                <w:szCs w:val="20"/>
              </w:rPr>
              <w:t>ákona</w:t>
            </w:r>
            <w:r w:rsidR="00BE40D0" w:rsidRPr="002F3212">
              <w:rPr>
                <w:sz w:val="20"/>
                <w:szCs w:val="20"/>
              </w:rPr>
              <w:t xml:space="preserve"> </w:t>
            </w:r>
            <w:r w:rsidR="00B94454">
              <w:rPr>
                <w:sz w:val="20"/>
                <w:szCs w:val="20"/>
              </w:rPr>
              <w:t xml:space="preserve">č. </w:t>
            </w:r>
            <w:r w:rsidR="002F3212" w:rsidRPr="002F3212">
              <w:rPr>
                <w:sz w:val="20"/>
                <w:szCs w:val="20"/>
              </w:rPr>
              <w:t>133/1985 Sb.</w:t>
            </w:r>
            <w:r w:rsidR="00302331">
              <w:rPr>
                <w:sz w:val="20"/>
                <w:szCs w:val="20"/>
              </w:rPr>
              <w:t>)</w:t>
            </w:r>
            <w:r w:rsidR="00CD649C">
              <w:rPr>
                <w:sz w:val="20"/>
                <w:szCs w:val="20"/>
                <w:vertAlign w:val="superscript"/>
              </w:rPr>
              <w:t>9</w:t>
            </w:r>
            <w:r w:rsidR="00E12992" w:rsidRPr="00E12992">
              <w:rPr>
                <w:sz w:val="20"/>
                <w:szCs w:val="20"/>
                <w:vertAlign w:val="superscript"/>
              </w:rPr>
              <w:t>)</w:t>
            </w:r>
            <w:r w:rsidR="00BE40D0" w:rsidRPr="002F3212">
              <w:rPr>
                <w:sz w:val="20"/>
                <w:szCs w:val="20"/>
              </w:rPr>
              <w:t>:</w:t>
            </w:r>
          </w:p>
        </w:tc>
        <w:tc>
          <w:tcPr>
            <w:tcW w:w="1520" w:type="pct"/>
            <w:tcBorders>
              <w:left w:val="single" w:sz="4" w:space="0" w:color="auto"/>
              <w:right w:val="thinThickThinSmallGap" w:sz="24" w:space="0" w:color="339966"/>
            </w:tcBorders>
            <w:shd w:val="clear" w:color="auto" w:fill="auto"/>
          </w:tcPr>
          <w:p w14:paraId="287EA127" w14:textId="6F6B76FF" w:rsidR="006350D0" w:rsidRPr="005056FC" w:rsidRDefault="006350D0" w:rsidP="00D628DF">
            <w:pPr>
              <w:rPr>
                <w:szCs w:val="22"/>
              </w:rPr>
            </w:pPr>
          </w:p>
        </w:tc>
      </w:tr>
      <w:tr w:rsidR="004843EC" w:rsidRPr="005056FC" w14:paraId="3EA0A584" w14:textId="77777777" w:rsidTr="00C5662E">
        <w:trPr>
          <w:trHeight w:val="454"/>
        </w:trPr>
        <w:tc>
          <w:tcPr>
            <w:tcW w:w="1057" w:type="pct"/>
            <w:tcBorders>
              <w:left w:val="thinThickThinSmallGap" w:sz="24" w:space="0" w:color="339966"/>
            </w:tcBorders>
            <w:shd w:val="clear" w:color="auto" w:fill="auto"/>
          </w:tcPr>
          <w:p w14:paraId="192C4F59" w14:textId="27C202CC" w:rsidR="004843EC" w:rsidRPr="005056FC" w:rsidRDefault="004843EC" w:rsidP="00D628DF">
            <w:pPr>
              <w:rPr>
                <w:szCs w:val="22"/>
              </w:rPr>
            </w:pPr>
            <w:r w:rsidRPr="005056FC">
              <w:rPr>
                <w:szCs w:val="22"/>
              </w:rPr>
              <w:t>Přílohy</w:t>
            </w:r>
            <w:r w:rsidRPr="005056FC">
              <w:rPr>
                <w:szCs w:val="22"/>
                <w:vertAlign w:val="superscript"/>
              </w:rPr>
              <w:t>1</w:t>
            </w:r>
            <w:r w:rsidR="00CD649C">
              <w:rPr>
                <w:szCs w:val="22"/>
                <w:vertAlign w:val="superscript"/>
              </w:rPr>
              <w:t>0</w:t>
            </w:r>
            <w:r w:rsidRPr="005056FC">
              <w:rPr>
                <w:szCs w:val="22"/>
                <w:vertAlign w:val="superscript"/>
              </w:rPr>
              <w:t>)</w:t>
            </w:r>
            <w:r w:rsidRPr="005056FC">
              <w:rPr>
                <w:szCs w:val="22"/>
              </w:rPr>
              <w:t>:</w:t>
            </w:r>
          </w:p>
        </w:tc>
        <w:tc>
          <w:tcPr>
            <w:tcW w:w="3943" w:type="pct"/>
            <w:gridSpan w:val="3"/>
            <w:tcBorders>
              <w:right w:val="thinThickThinSmallGap" w:sz="24" w:space="0" w:color="339966"/>
            </w:tcBorders>
            <w:shd w:val="clear" w:color="auto" w:fill="auto"/>
          </w:tcPr>
          <w:p w14:paraId="53ECCDD1" w14:textId="3094798B" w:rsidR="00FF6496" w:rsidRPr="005056FC" w:rsidRDefault="00FF6496" w:rsidP="00FF6496">
            <w:pPr>
              <w:rPr>
                <w:szCs w:val="22"/>
              </w:rPr>
            </w:pPr>
          </w:p>
        </w:tc>
      </w:tr>
      <w:tr w:rsidR="004843EC" w:rsidRPr="005056FC" w14:paraId="1358F0BE" w14:textId="77777777" w:rsidTr="008624D5">
        <w:trPr>
          <w:trHeight w:val="2366"/>
        </w:trPr>
        <w:tc>
          <w:tcPr>
            <w:tcW w:w="5000" w:type="pct"/>
            <w:gridSpan w:val="4"/>
            <w:tcBorders>
              <w:left w:val="thinThickThinSmallGap" w:sz="24" w:space="0" w:color="339966"/>
              <w:bottom w:val="thinThickThinSmallGap" w:sz="24" w:space="0" w:color="339966"/>
              <w:right w:val="thinThickThinSmallGap" w:sz="24" w:space="0" w:color="339966"/>
            </w:tcBorders>
            <w:shd w:val="clear" w:color="auto" w:fill="auto"/>
          </w:tcPr>
          <w:p w14:paraId="33FA8395" w14:textId="77777777" w:rsidR="004843EC" w:rsidRPr="005056FC" w:rsidRDefault="004843EC" w:rsidP="005E4F76">
            <w:pPr>
              <w:spacing w:before="120"/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  <w:u w:val="single"/>
              </w:rPr>
              <w:t xml:space="preserve">Vysvětlivky: </w:t>
            </w:r>
          </w:p>
          <w:p w14:paraId="2E90B575" w14:textId="77777777" w:rsidR="004843EC" w:rsidRPr="005056F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>Adresa objektu</w:t>
            </w:r>
            <w:r w:rsidR="006D2813">
              <w:rPr>
                <w:i/>
                <w:iCs/>
                <w:sz w:val="16"/>
                <w:szCs w:val="16"/>
              </w:rPr>
              <w:t xml:space="preserve"> </w:t>
            </w:r>
            <w:r w:rsidRPr="005056FC">
              <w:rPr>
                <w:i/>
                <w:iCs/>
                <w:sz w:val="16"/>
                <w:szCs w:val="16"/>
              </w:rPr>
              <w:t>(skladu</w:t>
            </w:r>
            <w:r w:rsidR="006D2813">
              <w:rPr>
                <w:i/>
                <w:iCs/>
                <w:sz w:val="16"/>
                <w:szCs w:val="16"/>
              </w:rPr>
              <w:t xml:space="preserve">, ČS </w:t>
            </w:r>
            <w:proofErr w:type="spellStart"/>
            <w:r w:rsidR="006D2813">
              <w:rPr>
                <w:i/>
                <w:iCs/>
                <w:sz w:val="16"/>
                <w:szCs w:val="16"/>
              </w:rPr>
              <w:t>EuroOil</w:t>
            </w:r>
            <w:proofErr w:type="spellEnd"/>
            <w:r w:rsidRPr="005056FC">
              <w:rPr>
                <w:i/>
                <w:iCs/>
                <w:sz w:val="16"/>
                <w:szCs w:val="16"/>
              </w:rPr>
              <w:t xml:space="preserve"> …)</w:t>
            </w:r>
            <w:r w:rsidR="006D2813">
              <w:rPr>
                <w:i/>
                <w:iCs/>
                <w:sz w:val="16"/>
                <w:szCs w:val="16"/>
              </w:rPr>
              <w:t>,</w:t>
            </w:r>
            <w:r w:rsidRPr="005056FC">
              <w:rPr>
                <w:i/>
                <w:iCs/>
                <w:sz w:val="16"/>
                <w:szCs w:val="16"/>
              </w:rPr>
              <w:t xml:space="preserve"> ve kterém byla kontrola provozuschopnosti požárně bezpečnostního zařízení provedena.</w:t>
            </w:r>
          </w:p>
          <w:p w14:paraId="008E1868" w14:textId="77777777" w:rsidR="004843EC" w:rsidRPr="005056F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 xml:space="preserve">Druh zařízení dle § </w:t>
            </w:r>
            <w:r w:rsidR="006D2813">
              <w:rPr>
                <w:i/>
                <w:iCs/>
                <w:sz w:val="16"/>
                <w:szCs w:val="16"/>
              </w:rPr>
              <w:t>2 odst. 4 vyhlášky 246/2001 Sb.</w:t>
            </w:r>
          </w:p>
          <w:p w14:paraId="664B0B85" w14:textId="455C03EA" w:rsidR="004843EC" w:rsidRPr="005056F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>Dle označení výrobce</w:t>
            </w:r>
            <w:r w:rsidR="007F3ADE">
              <w:rPr>
                <w:i/>
                <w:iCs/>
                <w:sz w:val="16"/>
                <w:szCs w:val="16"/>
              </w:rPr>
              <w:t xml:space="preserve"> </w:t>
            </w:r>
            <w:r w:rsidRPr="005056FC">
              <w:rPr>
                <w:i/>
                <w:iCs/>
                <w:sz w:val="16"/>
                <w:szCs w:val="16"/>
              </w:rPr>
              <w:t>– u více zařízení uvést v příloze.</w:t>
            </w:r>
          </w:p>
          <w:p w14:paraId="6805E0EE" w14:textId="04C8EEAF" w:rsidR="004843EC" w:rsidRPr="005056F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 xml:space="preserve">Objekt nebo prostor – při více umístění uvést v příloze. </w:t>
            </w:r>
          </w:p>
          <w:p w14:paraId="4492FA2E" w14:textId="60EA4E2D" w:rsidR="004843EC" w:rsidRPr="002D713B" w:rsidRDefault="00B37927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2D713B">
              <w:rPr>
                <w:i/>
                <w:iCs/>
                <w:sz w:val="16"/>
                <w:szCs w:val="16"/>
              </w:rPr>
              <w:t>Uvést l</w:t>
            </w:r>
            <w:r w:rsidR="004843EC" w:rsidRPr="002D713B">
              <w:rPr>
                <w:i/>
                <w:iCs/>
                <w:sz w:val="16"/>
                <w:szCs w:val="16"/>
              </w:rPr>
              <w:t>egislativní a normativní požadavky na provedení kontro</w:t>
            </w:r>
            <w:r w:rsidR="006D2813" w:rsidRPr="002D713B">
              <w:rPr>
                <w:i/>
                <w:iCs/>
                <w:sz w:val="16"/>
                <w:szCs w:val="16"/>
              </w:rPr>
              <w:t xml:space="preserve">ly a postup kontroly. Pokud je </w:t>
            </w:r>
            <w:r w:rsidR="00C2078B" w:rsidRPr="002D713B">
              <w:rPr>
                <w:i/>
                <w:iCs/>
                <w:sz w:val="16"/>
                <w:szCs w:val="16"/>
              </w:rPr>
              <w:t xml:space="preserve">způsob </w:t>
            </w:r>
            <w:r w:rsidR="004843EC" w:rsidRPr="002D713B">
              <w:rPr>
                <w:i/>
                <w:iCs/>
                <w:sz w:val="16"/>
                <w:szCs w:val="16"/>
              </w:rPr>
              <w:t xml:space="preserve">uveden v průvodní dokumentaci </w:t>
            </w:r>
            <w:r w:rsidR="00C2078B" w:rsidRPr="002D713B">
              <w:rPr>
                <w:i/>
                <w:iCs/>
                <w:sz w:val="16"/>
                <w:szCs w:val="16"/>
              </w:rPr>
              <w:t xml:space="preserve">PBZ, </w:t>
            </w:r>
            <w:r w:rsidR="004843EC" w:rsidRPr="002D713B">
              <w:rPr>
                <w:i/>
                <w:iCs/>
                <w:sz w:val="16"/>
                <w:szCs w:val="16"/>
              </w:rPr>
              <w:t>prov</w:t>
            </w:r>
            <w:r w:rsidRPr="002D713B">
              <w:rPr>
                <w:i/>
                <w:iCs/>
                <w:sz w:val="16"/>
                <w:szCs w:val="16"/>
              </w:rPr>
              <w:t>ést</w:t>
            </w:r>
            <w:r w:rsidR="004843EC" w:rsidRPr="002D713B">
              <w:rPr>
                <w:i/>
                <w:iCs/>
                <w:sz w:val="16"/>
                <w:szCs w:val="16"/>
              </w:rPr>
              <w:t xml:space="preserve"> odkaz.</w:t>
            </w:r>
          </w:p>
          <w:p w14:paraId="3E7A6E68" w14:textId="505DD9A9" w:rsidR="004843EC" w:rsidRPr="005056F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>Nehodící se škrtněte</w:t>
            </w:r>
            <w:r w:rsidR="00404F94">
              <w:rPr>
                <w:i/>
                <w:iCs/>
                <w:sz w:val="16"/>
                <w:szCs w:val="16"/>
              </w:rPr>
              <w:t xml:space="preserve"> nebo vymažte</w:t>
            </w:r>
            <w:r w:rsidRPr="005056FC">
              <w:rPr>
                <w:i/>
                <w:iCs/>
                <w:sz w:val="16"/>
                <w:szCs w:val="16"/>
              </w:rPr>
              <w:t>.</w:t>
            </w:r>
          </w:p>
          <w:p w14:paraId="79EA544F" w14:textId="496BCEF9" w:rsidR="004843EC" w:rsidRPr="005056F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>Není-li výrobcem nebo jiným předpisem stanoveno jinak, pak platí jeden rok od data provedení kontroly.</w:t>
            </w:r>
            <w:r w:rsidR="008C70B5">
              <w:rPr>
                <w:i/>
                <w:iCs/>
                <w:sz w:val="16"/>
                <w:szCs w:val="16"/>
              </w:rPr>
              <w:t xml:space="preserve"> Lze uvádět ve formátu: měsíc</w:t>
            </w:r>
            <w:r w:rsidR="004848F1">
              <w:rPr>
                <w:i/>
                <w:iCs/>
                <w:sz w:val="16"/>
                <w:szCs w:val="16"/>
              </w:rPr>
              <w:t>/rok</w:t>
            </w:r>
          </w:p>
          <w:p w14:paraId="2DB1544F" w14:textId="2D69B9E8" w:rsidR="004843EC" w:rsidRDefault="004843EC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 w:rsidRPr="005056FC">
              <w:rPr>
                <w:i/>
                <w:iCs/>
                <w:sz w:val="16"/>
                <w:szCs w:val="16"/>
              </w:rPr>
              <w:t xml:space="preserve">Je-li požadována odborná způsobilost, uvede se číslo dokladu a kopie se uvede </w:t>
            </w:r>
            <w:r w:rsidR="00407948">
              <w:rPr>
                <w:i/>
                <w:iCs/>
                <w:sz w:val="16"/>
                <w:szCs w:val="16"/>
              </w:rPr>
              <w:t xml:space="preserve">do </w:t>
            </w:r>
            <w:r w:rsidRPr="005056FC">
              <w:rPr>
                <w:i/>
                <w:iCs/>
                <w:sz w:val="16"/>
                <w:szCs w:val="16"/>
              </w:rPr>
              <w:t>přílo</w:t>
            </w:r>
            <w:r w:rsidR="00407948">
              <w:rPr>
                <w:i/>
                <w:iCs/>
                <w:sz w:val="16"/>
                <w:szCs w:val="16"/>
              </w:rPr>
              <w:t>hy</w:t>
            </w:r>
            <w:r w:rsidRPr="005056FC">
              <w:rPr>
                <w:i/>
                <w:iCs/>
                <w:sz w:val="16"/>
                <w:szCs w:val="16"/>
              </w:rPr>
              <w:t xml:space="preserve"> – jinak proškrtnout.</w:t>
            </w:r>
          </w:p>
          <w:p w14:paraId="268C1444" w14:textId="73EDFD5F" w:rsidR="00E12992" w:rsidRPr="005056FC" w:rsidRDefault="0070364A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Uvést </w:t>
            </w:r>
            <w:r w:rsidR="003442A3">
              <w:rPr>
                <w:i/>
                <w:iCs/>
                <w:sz w:val="16"/>
                <w:szCs w:val="16"/>
              </w:rPr>
              <w:t>jméno a p</w:t>
            </w:r>
            <w:r w:rsidR="00D313DC">
              <w:rPr>
                <w:i/>
                <w:iCs/>
                <w:sz w:val="16"/>
                <w:szCs w:val="16"/>
              </w:rPr>
              <w:t xml:space="preserve">říjmení, </w:t>
            </w:r>
            <w:r>
              <w:rPr>
                <w:i/>
                <w:iCs/>
                <w:sz w:val="16"/>
                <w:szCs w:val="16"/>
              </w:rPr>
              <w:t>číslo osvědčení</w:t>
            </w:r>
            <w:r w:rsidR="003442A3">
              <w:rPr>
                <w:i/>
                <w:iCs/>
                <w:sz w:val="16"/>
                <w:szCs w:val="16"/>
              </w:rPr>
              <w:t xml:space="preserve"> </w:t>
            </w:r>
            <w:r w:rsidR="003442A3" w:rsidRPr="003442A3">
              <w:rPr>
                <w:i/>
                <w:iCs/>
                <w:sz w:val="16"/>
                <w:szCs w:val="16"/>
              </w:rPr>
              <w:t>o odborné způsobilosti</w:t>
            </w:r>
            <w:r w:rsidR="00D313DC">
              <w:rPr>
                <w:i/>
                <w:iCs/>
                <w:sz w:val="16"/>
                <w:szCs w:val="16"/>
              </w:rPr>
              <w:t xml:space="preserve"> a podpis.</w:t>
            </w:r>
          </w:p>
          <w:p w14:paraId="06FC2D0D" w14:textId="786EFA64" w:rsidR="004843EC" w:rsidRPr="005056FC" w:rsidRDefault="006350D0" w:rsidP="005056FC">
            <w:pPr>
              <w:numPr>
                <w:ilvl w:val="0"/>
                <w:numId w:val="1"/>
              </w:num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 w:rsidR="004843EC" w:rsidRPr="005056FC">
              <w:rPr>
                <w:i/>
                <w:iCs/>
                <w:sz w:val="16"/>
                <w:szCs w:val="16"/>
              </w:rPr>
              <w:t>očet příloh</w:t>
            </w:r>
            <w:r>
              <w:rPr>
                <w:i/>
                <w:iCs/>
                <w:sz w:val="16"/>
                <w:szCs w:val="16"/>
              </w:rPr>
              <w:t xml:space="preserve"> a jejich přesná i</w:t>
            </w:r>
            <w:r w:rsidRPr="005056FC">
              <w:rPr>
                <w:i/>
                <w:iCs/>
                <w:sz w:val="16"/>
                <w:szCs w:val="16"/>
              </w:rPr>
              <w:t>dentifikace</w:t>
            </w:r>
            <w:r w:rsidR="004843EC" w:rsidRPr="005056FC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74CBA03B" w14:textId="0F671D1F" w:rsidR="00A90409" w:rsidRPr="009E516C" w:rsidRDefault="00A90409" w:rsidP="0067024D"/>
    <w:sectPr w:rsidR="00A90409" w:rsidRPr="009E516C" w:rsidSect="008624D5">
      <w:headerReference w:type="default" r:id="rId10"/>
      <w:pgSz w:w="11906" w:h="16838" w:code="9"/>
      <w:pgMar w:top="102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9E28" w14:textId="77777777" w:rsidR="009D4DF3" w:rsidRDefault="009D4DF3">
      <w:r>
        <w:separator/>
      </w:r>
    </w:p>
  </w:endnote>
  <w:endnote w:type="continuationSeparator" w:id="0">
    <w:p w14:paraId="3AE48B10" w14:textId="77777777" w:rsidR="009D4DF3" w:rsidRDefault="009D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7D10" w14:textId="77777777" w:rsidR="009D4DF3" w:rsidRDefault="009D4DF3">
      <w:r>
        <w:separator/>
      </w:r>
    </w:p>
  </w:footnote>
  <w:footnote w:type="continuationSeparator" w:id="0">
    <w:p w14:paraId="4F97F508" w14:textId="77777777" w:rsidR="009D4DF3" w:rsidRDefault="009D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F285" w14:textId="34D7F1E3" w:rsidR="00E97F07" w:rsidRPr="00F20900" w:rsidRDefault="00E97F07" w:rsidP="0049125C">
    <w:pPr>
      <w:pStyle w:val="Zhlav"/>
      <w:tabs>
        <w:tab w:val="clear" w:pos="4536"/>
        <w:tab w:val="clear" w:pos="9072"/>
        <w:tab w:val="center" w:pos="4820"/>
        <w:tab w:val="right" w:pos="14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585"/>
    <w:multiLevelType w:val="hybridMultilevel"/>
    <w:tmpl w:val="077C7EC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99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C"/>
    <w:rsid w:val="0002142B"/>
    <w:rsid w:val="00021ACC"/>
    <w:rsid w:val="000442B3"/>
    <w:rsid w:val="000704D4"/>
    <w:rsid w:val="00087042"/>
    <w:rsid w:val="001316AF"/>
    <w:rsid w:val="001323D6"/>
    <w:rsid w:val="001510A5"/>
    <w:rsid w:val="00193E6F"/>
    <w:rsid w:val="00194F2A"/>
    <w:rsid w:val="001A4DA1"/>
    <w:rsid w:val="001A7AFB"/>
    <w:rsid w:val="001B7A4A"/>
    <w:rsid w:val="001C683A"/>
    <w:rsid w:val="001D16A4"/>
    <w:rsid w:val="001E3005"/>
    <w:rsid w:val="00215C00"/>
    <w:rsid w:val="00243A08"/>
    <w:rsid w:val="00290B35"/>
    <w:rsid w:val="00296D7D"/>
    <w:rsid w:val="002A2F57"/>
    <w:rsid w:val="002A33E4"/>
    <w:rsid w:val="002A5243"/>
    <w:rsid w:val="002B6FC9"/>
    <w:rsid w:val="002C094A"/>
    <w:rsid w:val="002D713B"/>
    <w:rsid w:val="002F3212"/>
    <w:rsid w:val="00302331"/>
    <w:rsid w:val="0031149A"/>
    <w:rsid w:val="0033395F"/>
    <w:rsid w:val="003442A3"/>
    <w:rsid w:val="00346E96"/>
    <w:rsid w:val="003758FB"/>
    <w:rsid w:val="003823D3"/>
    <w:rsid w:val="00382EAE"/>
    <w:rsid w:val="003A2AAB"/>
    <w:rsid w:val="003B39C7"/>
    <w:rsid w:val="003C3205"/>
    <w:rsid w:val="003F07B9"/>
    <w:rsid w:val="00404F94"/>
    <w:rsid w:val="00407948"/>
    <w:rsid w:val="00416063"/>
    <w:rsid w:val="00430AFD"/>
    <w:rsid w:val="00430C0F"/>
    <w:rsid w:val="00446D0B"/>
    <w:rsid w:val="0044715F"/>
    <w:rsid w:val="00461BE0"/>
    <w:rsid w:val="00474858"/>
    <w:rsid w:val="004843EC"/>
    <w:rsid w:val="004848F1"/>
    <w:rsid w:val="0049125C"/>
    <w:rsid w:val="004C06FF"/>
    <w:rsid w:val="004E2102"/>
    <w:rsid w:val="004E6619"/>
    <w:rsid w:val="005056FC"/>
    <w:rsid w:val="00510415"/>
    <w:rsid w:val="00516BF0"/>
    <w:rsid w:val="005224CD"/>
    <w:rsid w:val="0053324F"/>
    <w:rsid w:val="00543708"/>
    <w:rsid w:val="00567749"/>
    <w:rsid w:val="00581D86"/>
    <w:rsid w:val="00582F2E"/>
    <w:rsid w:val="0058539C"/>
    <w:rsid w:val="005A14EA"/>
    <w:rsid w:val="005D55EC"/>
    <w:rsid w:val="005E020E"/>
    <w:rsid w:val="005E4F76"/>
    <w:rsid w:val="00610420"/>
    <w:rsid w:val="006350D0"/>
    <w:rsid w:val="0067024D"/>
    <w:rsid w:val="00670CF9"/>
    <w:rsid w:val="00672095"/>
    <w:rsid w:val="006770E8"/>
    <w:rsid w:val="006B6330"/>
    <w:rsid w:val="006D2813"/>
    <w:rsid w:val="006D64EF"/>
    <w:rsid w:val="006F20CB"/>
    <w:rsid w:val="006F3B14"/>
    <w:rsid w:val="0070364A"/>
    <w:rsid w:val="00703CBE"/>
    <w:rsid w:val="007116B4"/>
    <w:rsid w:val="007334FF"/>
    <w:rsid w:val="00772119"/>
    <w:rsid w:val="00773BEB"/>
    <w:rsid w:val="00797027"/>
    <w:rsid w:val="007A4C81"/>
    <w:rsid w:val="007B0B70"/>
    <w:rsid w:val="007B4C0E"/>
    <w:rsid w:val="007B4ED6"/>
    <w:rsid w:val="007D2818"/>
    <w:rsid w:val="007F37F5"/>
    <w:rsid w:val="007F3ADE"/>
    <w:rsid w:val="007F5A38"/>
    <w:rsid w:val="00801BBC"/>
    <w:rsid w:val="00802749"/>
    <w:rsid w:val="00811C23"/>
    <w:rsid w:val="00822ABB"/>
    <w:rsid w:val="0083181B"/>
    <w:rsid w:val="0084753A"/>
    <w:rsid w:val="0085355B"/>
    <w:rsid w:val="008624D5"/>
    <w:rsid w:val="00883178"/>
    <w:rsid w:val="00891B8A"/>
    <w:rsid w:val="008C1CB0"/>
    <w:rsid w:val="008C43EC"/>
    <w:rsid w:val="008C70B5"/>
    <w:rsid w:val="008E3428"/>
    <w:rsid w:val="008E7164"/>
    <w:rsid w:val="009173A8"/>
    <w:rsid w:val="00933E46"/>
    <w:rsid w:val="00965D61"/>
    <w:rsid w:val="009A623E"/>
    <w:rsid w:val="009C36A2"/>
    <w:rsid w:val="009C63AD"/>
    <w:rsid w:val="009C692C"/>
    <w:rsid w:val="009D32C6"/>
    <w:rsid w:val="009D4DF3"/>
    <w:rsid w:val="009E516C"/>
    <w:rsid w:val="00A23F33"/>
    <w:rsid w:val="00A65494"/>
    <w:rsid w:val="00A71510"/>
    <w:rsid w:val="00A721D8"/>
    <w:rsid w:val="00A80CF1"/>
    <w:rsid w:val="00A90409"/>
    <w:rsid w:val="00AC291E"/>
    <w:rsid w:val="00AD1F40"/>
    <w:rsid w:val="00B10519"/>
    <w:rsid w:val="00B14BEE"/>
    <w:rsid w:val="00B23B35"/>
    <w:rsid w:val="00B37927"/>
    <w:rsid w:val="00B432CA"/>
    <w:rsid w:val="00B47756"/>
    <w:rsid w:val="00B62AFF"/>
    <w:rsid w:val="00B71318"/>
    <w:rsid w:val="00B71F62"/>
    <w:rsid w:val="00B73CE4"/>
    <w:rsid w:val="00B83C5E"/>
    <w:rsid w:val="00B94454"/>
    <w:rsid w:val="00B95ABF"/>
    <w:rsid w:val="00BA0925"/>
    <w:rsid w:val="00BA5F96"/>
    <w:rsid w:val="00BB0A0A"/>
    <w:rsid w:val="00BC2BF6"/>
    <w:rsid w:val="00BC391B"/>
    <w:rsid w:val="00BE2183"/>
    <w:rsid w:val="00BE40D0"/>
    <w:rsid w:val="00BE7060"/>
    <w:rsid w:val="00BF21E8"/>
    <w:rsid w:val="00C008C0"/>
    <w:rsid w:val="00C0578C"/>
    <w:rsid w:val="00C2078B"/>
    <w:rsid w:val="00C40E9C"/>
    <w:rsid w:val="00C54A54"/>
    <w:rsid w:val="00C5662E"/>
    <w:rsid w:val="00CA4EE7"/>
    <w:rsid w:val="00CC08D8"/>
    <w:rsid w:val="00CC2345"/>
    <w:rsid w:val="00CD649C"/>
    <w:rsid w:val="00CE2A27"/>
    <w:rsid w:val="00CF188D"/>
    <w:rsid w:val="00CF6FB2"/>
    <w:rsid w:val="00D05793"/>
    <w:rsid w:val="00D16384"/>
    <w:rsid w:val="00D214A4"/>
    <w:rsid w:val="00D313DC"/>
    <w:rsid w:val="00D40C1C"/>
    <w:rsid w:val="00D61A96"/>
    <w:rsid w:val="00D628DF"/>
    <w:rsid w:val="00D7694F"/>
    <w:rsid w:val="00D82023"/>
    <w:rsid w:val="00DA5BAB"/>
    <w:rsid w:val="00DB04C2"/>
    <w:rsid w:val="00DD1C65"/>
    <w:rsid w:val="00DE774F"/>
    <w:rsid w:val="00E12992"/>
    <w:rsid w:val="00E22723"/>
    <w:rsid w:val="00E24329"/>
    <w:rsid w:val="00E274D7"/>
    <w:rsid w:val="00E31984"/>
    <w:rsid w:val="00E5352A"/>
    <w:rsid w:val="00E82D6E"/>
    <w:rsid w:val="00E8466D"/>
    <w:rsid w:val="00E97F07"/>
    <w:rsid w:val="00EA064B"/>
    <w:rsid w:val="00EA2D2E"/>
    <w:rsid w:val="00EA7C61"/>
    <w:rsid w:val="00EC653F"/>
    <w:rsid w:val="00ED1D0F"/>
    <w:rsid w:val="00ED446C"/>
    <w:rsid w:val="00F01EFA"/>
    <w:rsid w:val="00F1602A"/>
    <w:rsid w:val="00F20900"/>
    <w:rsid w:val="00F36EB3"/>
    <w:rsid w:val="00F9235C"/>
    <w:rsid w:val="00FB7EEC"/>
    <w:rsid w:val="00FC624C"/>
    <w:rsid w:val="00FF05E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87A88"/>
  <w15:docId w15:val="{5B89491F-E589-4D42-992A-044ECE5E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2813"/>
    <w:rPr>
      <w:rFonts w:ascii="Franklin Gothic Book" w:hAnsi="Franklin Gothic Book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44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44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D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54370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43708"/>
    <w:rPr>
      <w:sz w:val="20"/>
      <w:szCs w:val="20"/>
    </w:rPr>
  </w:style>
  <w:style w:type="character" w:customStyle="1" w:styleId="TextkomenteChar">
    <w:name w:val="Text komentáře Char"/>
    <w:link w:val="Textkomente"/>
    <w:rsid w:val="00543708"/>
    <w:rPr>
      <w:rFonts w:ascii="Franklin Gothic Book" w:hAnsi="Franklin Gothic Book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43708"/>
    <w:rPr>
      <w:b/>
      <w:bCs/>
    </w:rPr>
  </w:style>
  <w:style w:type="character" w:customStyle="1" w:styleId="PedmtkomenteChar">
    <w:name w:val="Předmět komentáře Char"/>
    <w:link w:val="Pedmtkomente"/>
    <w:semiHidden/>
    <w:rsid w:val="00543708"/>
    <w:rPr>
      <w:rFonts w:ascii="Franklin Gothic Book" w:hAnsi="Franklin Gothic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11" ma:contentTypeDescription="Vytvoří nový dokument" ma:contentTypeScope="" ma:versionID="5f7e1fa03f1619c0455e667325f5fed5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23aa0eedce50987e7cb74e0357934ebc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ec71ac-fedc-465e-9331-a5dab65a688f}" ma:internalName="TaxCatchAll" ma:showField="CatchAllData" ma:web="76fe3ca3-4e83-4e81-8a49-7c7f7287c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48947-ED0A-4DCD-AE62-24AF27735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F3B75-26B2-40CE-B6A5-5D8F1D52C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6DBBE-4A76-40CE-9271-A5145197E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2181</Characters>
  <Application>Microsoft Office Word</Application>
  <DocSecurity>0</DocSecurity>
  <Lines>80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 o kontrole provozuschopnosti požárně bezpečnostního zařízení1)</vt:lpstr>
    </vt:vector>
  </TitlesOfParts>
  <Company>CEPRO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o kontrole provozuschopnosti požárně bezpečnostního zařízení1)</dc:title>
  <dc:subject>Kontrola provozuschopnosti</dc:subject>
  <dc:creator>Šonková Jitka</dc:creator>
  <cp:lastModifiedBy>Šonková Jitka</cp:lastModifiedBy>
  <cp:revision>5</cp:revision>
  <cp:lastPrinted>2007-08-08T06:29:00Z</cp:lastPrinted>
  <dcterms:created xsi:type="dcterms:W3CDTF">2023-12-19T10:02:00Z</dcterms:created>
  <dcterms:modified xsi:type="dcterms:W3CDTF">2023-12-19T10:05:00Z</dcterms:modified>
</cp:coreProperties>
</file>