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15F4" w14:textId="77777777" w:rsidR="00642893" w:rsidRPr="00E13DB3" w:rsidRDefault="00642893" w:rsidP="00555E29">
      <w:pPr>
        <w:jc w:val="center"/>
        <w:rPr>
          <w:rFonts w:cs="Arial"/>
          <w:b/>
          <w:bCs/>
          <w:sz w:val="40"/>
          <w:szCs w:val="40"/>
        </w:rPr>
      </w:pPr>
    </w:p>
    <w:p w14:paraId="14E3CE8B" w14:textId="1312659D" w:rsidR="006A7AD4" w:rsidRPr="00E13DB3" w:rsidRDefault="009A1880" w:rsidP="009A1880">
      <w:pPr>
        <w:jc w:val="center"/>
        <w:rPr>
          <w:rFonts w:cs="Arial"/>
          <w:b/>
          <w:bCs/>
          <w:sz w:val="40"/>
          <w:szCs w:val="40"/>
        </w:rPr>
      </w:pPr>
      <w:r w:rsidRPr="00E13DB3">
        <w:rPr>
          <w:rFonts w:cs="Arial"/>
          <w:b/>
          <w:bCs/>
          <w:sz w:val="40"/>
          <w:szCs w:val="40"/>
        </w:rPr>
        <w:t>STANDARDY STAVEBNÍCH ÚPRAV ZÁZEMÍ PRO DENNÍ MÍSTNOSTI A SOCIÁLNÍ ZÁZEMÍ NA SKLADECH ČEPRO</w:t>
      </w:r>
    </w:p>
    <w:p w14:paraId="617F1D9C" w14:textId="77777777" w:rsidR="00642893" w:rsidRPr="00E13DB3" w:rsidRDefault="00642893" w:rsidP="00555E29">
      <w:pPr>
        <w:jc w:val="center"/>
        <w:rPr>
          <w:rFonts w:cs="Arial"/>
          <w:b/>
          <w:bCs/>
          <w:sz w:val="40"/>
          <w:szCs w:val="40"/>
        </w:rPr>
      </w:pPr>
    </w:p>
    <w:tbl>
      <w:tblPr>
        <w:tblW w:w="9434" w:type="dxa"/>
        <w:tblLayout w:type="fixed"/>
        <w:tblLook w:val="0000" w:firstRow="0" w:lastRow="0" w:firstColumn="0" w:lastColumn="0" w:noHBand="0" w:noVBand="0"/>
      </w:tblPr>
      <w:tblGrid>
        <w:gridCol w:w="3510"/>
        <w:gridCol w:w="5924"/>
      </w:tblGrid>
      <w:tr w:rsidR="006A7AD4" w:rsidRPr="00E13DB3" w14:paraId="02E2A73D" w14:textId="77777777" w:rsidTr="002F71C4">
        <w:trPr>
          <w:trHeight w:val="1404"/>
        </w:trPr>
        <w:tc>
          <w:tcPr>
            <w:tcW w:w="3510" w:type="dxa"/>
            <w:shd w:val="clear" w:color="auto" w:fill="auto"/>
            <w:vAlign w:val="center"/>
          </w:tcPr>
          <w:p w14:paraId="7FAD142C" w14:textId="7A01EADC" w:rsidR="006A7AD4" w:rsidRPr="00E13DB3" w:rsidRDefault="00773B98" w:rsidP="00555E29">
            <w:pPr>
              <w:spacing w:after="100" w:afterAutospacing="1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E13DB3">
              <w:rPr>
                <w:rFonts w:cs="Arial"/>
                <w:b/>
                <w:bCs/>
                <w:color w:val="DC3222"/>
                <w:sz w:val="28"/>
                <w:szCs w:val="28"/>
              </w:rPr>
              <w:t>VYDAVATEL</w:t>
            </w:r>
            <w:r w:rsidR="006A7AD4" w:rsidRPr="00E13DB3">
              <w:rPr>
                <w:rFonts w:cs="Arial"/>
                <w:b/>
                <w:bCs/>
                <w:color w:val="DC3222"/>
                <w:sz w:val="28"/>
                <w:szCs w:val="28"/>
              </w:rPr>
              <w:t>:</w:t>
            </w:r>
          </w:p>
        </w:tc>
        <w:tc>
          <w:tcPr>
            <w:tcW w:w="5924" w:type="dxa"/>
            <w:shd w:val="clear" w:color="auto" w:fill="auto"/>
            <w:vAlign w:val="center"/>
          </w:tcPr>
          <w:p w14:paraId="2DEBC5B6" w14:textId="1F00A90A" w:rsidR="006A7AD4" w:rsidRPr="00E13DB3" w:rsidRDefault="000D24AE" w:rsidP="00555E29">
            <w:pPr>
              <w:spacing w:after="100" w:afterAutospacing="1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E13DB3">
              <w:rPr>
                <w:rFonts w:cs="Arial"/>
                <w:b/>
                <w:bCs/>
                <w:sz w:val="28"/>
                <w:szCs w:val="28"/>
              </w:rPr>
              <w:t>Čepro a.s.</w:t>
            </w:r>
          </w:p>
          <w:p w14:paraId="490C95FB" w14:textId="786C3FEF" w:rsidR="006A7AD4" w:rsidRPr="00E13DB3" w:rsidRDefault="000D24AE" w:rsidP="00555E29">
            <w:pPr>
              <w:spacing w:after="100" w:afterAutospacing="1" w:line="240" w:lineRule="auto"/>
              <w:rPr>
                <w:rFonts w:cs="Arial"/>
                <w:sz w:val="28"/>
                <w:szCs w:val="28"/>
              </w:rPr>
            </w:pPr>
            <w:r w:rsidRPr="00E13DB3">
              <w:rPr>
                <w:rFonts w:cs="Arial"/>
                <w:sz w:val="28"/>
                <w:szCs w:val="28"/>
              </w:rPr>
              <w:t>Dělnická 213/12, 170 04 Praha</w:t>
            </w:r>
          </w:p>
        </w:tc>
      </w:tr>
      <w:tr w:rsidR="006A7AD4" w:rsidRPr="00E13DB3" w14:paraId="608F4E6F" w14:textId="77777777" w:rsidTr="002F71C4">
        <w:trPr>
          <w:trHeight w:val="1410"/>
        </w:trPr>
        <w:tc>
          <w:tcPr>
            <w:tcW w:w="3510" w:type="dxa"/>
            <w:shd w:val="clear" w:color="auto" w:fill="auto"/>
            <w:vAlign w:val="center"/>
          </w:tcPr>
          <w:p w14:paraId="4C367599" w14:textId="189DF1F6" w:rsidR="006A7AD4" w:rsidRPr="00E13DB3" w:rsidRDefault="00773B98" w:rsidP="00555E29">
            <w:pPr>
              <w:spacing w:after="100" w:afterAutospacing="1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E13DB3">
              <w:rPr>
                <w:rFonts w:cs="Arial"/>
                <w:b/>
                <w:bCs/>
                <w:color w:val="DC3222"/>
                <w:sz w:val="28"/>
                <w:szCs w:val="28"/>
              </w:rPr>
              <w:t>TVŮRCE</w:t>
            </w:r>
            <w:r w:rsidR="006A7AD4" w:rsidRPr="00E13DB3">
              <w:rPr>
                <w:rFonts w:cs="Arial"/>
                <w:b/>
                <w:bCs/>
                <w:color w:val="DC3222"/>
                <w:sz w:val="28"/>
                <w:szCs w:val="28"/>
              </w:rPr>
              <w:t>:</w:t>
            </w:r>
          </w:p>
        </w:tc>
        <w:tc>
          <w:tcPr>
            <w:tcW w:w="5924" w:type="dxa"/>
            <w:shd w:val="clear" w:color="auto" w:fill="auto"/>
            <w:vAlign w:val="center"/>
          </w:tcPr>
          <w:p w14:paraId="604A4F64" w14:textId="77777777" w:rsidR="006A7AD4" w:rsidRPr="00E13DB3" w:rsidRDefault="006A7AD4" w:rsidP="00555E29">
            <w:pPr>
              <w:spacing w:after="100" w:afterAutospacing="1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E13DB3">
              <w:rPr>
                <w:rFonts w:cs="Arial"/>
                <w:b/>
                <w:bCs/>
                <w:sz w:val="28"/>
                <w:szCs w:val="28"/>
              </w:rPr>
              <w:t>PINET projekt, s.r.o.</w:t>
            </w:r>
          </w:p>
          <w:p w14:paraId="726324FF" w14:textId="3133DA9B" w:rsidR="006A7AD4" w:rsidRPr="00E13DB3" w:rsidRDefault="006A7AD4" w:rsidP="00555E29">
            <w:pPr>
              <w:spacing w:after="100" w:afterAutospacing="1" w:line="240" w:lineRule="auto"/>
              <w:rPr>
                <w:rFonts w:cs="Arial"/>
                <w:bCs/>
                <w:sz w:val="28"/>
                <w:szCs w:val="28"/>
              </w:rPr>
            </w:pPr>
            <w:r w:rsidRPr="00E13DB3">
              <w:rPr>
                <w:rFonts w:cs="Arial"/>
                <w:bCs/>
                <w:sz w:val="28"/>
                <w:szCs w:val="28"/>
              </w:rPr>
              <w:t>Máchova 2328, 256 01 Benešov</w:t>
            </w:r>
          </w:p>
        </w:tc>
      </w:tr>
      <w:tr w:rsidR="006A7AD4" w:rsidRPr="00E13DB3" w14:paraId="7B3C1D92" w14:textId="77777777" w:rsidTr="002F71C4">
        <w:trPr>
          <w:trHeight w:val="976"/>
        </w:trPr>
        <w:tc>
          <w:tcPr>
            <w:tcW w:w="3510" w:type="dxa"/>
            <w:shd w:val="clear" w:color="auto" w:fill="auto"/>
            <w:vAlign w:val="center"/>
          </w:tcPr>
          <w:p w14:paraId="74C0E5A4" w14:textId="17524410" w:rsidR="006A7AD4" w:rsidRPr="00E13DB3" w:rsidRDefault="00773B98" w:rsidP="00555E29">
            <w:pPr>
              <w:spacing w:after="100" w:afterAutospacing="1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E13DB3">
              <w:rPr>
                <w:rFonts w:cs="Arial"/>
                <w:b/>
                <w:bCs/>
                <w:color w:val="DC3222"/>
                <w:sz w:val="28"/>
                <w:szCs w:val="28"/>
              </w:rPr>
              <w:t>DATUM VYTVOŘENÍ</w:t>
            </w:r>
            <w:r w:rsidR="006A7AD4" w:rsidRPr="00E13DB3">
              <w:rPr>
                <w:rFonts w:cs="Arial"/>
                <w:b/>
                <w:bCs/>
                <w:color w:val="DC3222"/>
                <w:sz w:val="28"/>
                <w:szCs w:val="28"/>
              </w:rPr>
              <w:t>:</w:t>
            </w:r>
          </w:p>
        </w:tc>
        <w:tc>
          <w:tcPr>
            <w:tcW w:w="5924" w:type="dxa"/>
            <w:shd w:val="clear" w:color="auto" w:fill="auto"/>
            <w:vAlign w:val="center"/>
          </w:tcPr>
          <w:p w14:paraId="2736C54F" w14:textId="1CA187E5" w:rsidR="006A7AD4" w:rsidRPr="00E13DB3" w:rsidRDefault="009A1880" w:rsidP="00555E29">
            <w:pPr>
              <w:spacing w:after="100" w:afterAutospacing="1" w:line="240" w:lineRule="auto"/>
              <w:rPr>
                <w:rFonts w:cs="Arial"/>
              </w:rPr>
            </w:pPr>
            <w:proofErr w:type="gramStart"/>
            <w:r w:rsidRPr="00E13DB3">
              <w:rPr>
                <w:rFonts w:cs="Arial"/>
                <w:b/>
                <w:bCs/>
                <w:sz w:val="28"/>
                <w:szCs w:val="28"/>
              </w:rPr>
              <w:t>31</w:t>
            </w:r>
            <w:r w:rsidR="00F54812" w:rsidRPr="00E13DB3">
              <w:rPr>
                <w:rFonts w:cs="Arial"/>
                <w:b/>
                <w:bCs/>
                <w:sz w:val="28"/>
                <w:szCs w:val="28"/>
              </w:rPr>
              <w:t>.1</w:t>
            </w:r>
            <w:r w:rsidRPr="00E13DB3">
              <w:rPr>
                <w:rFonts w:cs="Arial"/>
                <w:b/>
                <w:bCs/>
                <w:sz w:val="28"/>
                <w:szCs w:val="28"/>
              </w:rPr>
              <w:t>2</w:t>
            </w:r>
            <w:r w:rsidR="00F54812" w:rsidRPr="00E13DB3">
              <w:rPr>
                <w:rFonts w:cs="Arial"/>
                <w:b/>
                <w:bCs/>
                <w:sz w:val="28"/>
                <w:szCs w:val="28"/>
              </w:rPr>
              <w:t>.201</w:t>
            </w:r>
            <w:r w:rsidRPr="00E13DB3">
              <w:rPr>
                <w:rFonts w:cs="Arial"/>
                <w:b/>
                <w:bCs/>
                <w:sz w:val="28"/>
                <w:szCs w:val="28"/>
              </w:rPr>
              <w:t>8</w:t>
            </w:r>
            <w:proofErr w:type="gramEnd"/>
          </w:p>
        </w:tc>
      </w:tr>
      <w:tr w:rsidR="006A7AD4" w:rsidRPr="00E13DB3" w14:paraId="1F3BB1B6" w14:textId="77777777" w:rsidTr="002F71C4">
        <w:trPr>
          <w:trHeight w:val="990"/>
        </w:trPr>
        <w:tc>
          <w:tcPr>
            <w:tcW w:w="3510" w:type="dxa"/>
            <w:shd w:val="clear" w:color="auto" w:fill="auto"/>
            <w:vAlign w:val="center"/>
          </w:tcPr>
          <w:p w14:paraId="4C475AE1" w14:textId="64201BD3" w:rsidR="006A7AD4" w:rsidRPr="00E13DB3" w:rsidRDefault="00555E29" w:rsidP="00555E29">
            <w:pPr>
              <w:spacing w:after="100" w:afterAutospacing="1" w:line="240" w:lineRule="auto"/>
              <w:jc w:val="left"/>
              <w:rPr>
                <w:rFonts w:cs="Arial"/>
                <w:b/>
                <w:bCs/>
                <w:sz w:val="28"/>
                <w:szCs w:val="28"/>
              </w:rPr>
            </w:pPr>
            <w:r w:rsidRPr="00E13DB3">
              <w:rPr>
                <w:rFonts w:cs="Arial"/>
                <w:b/>
                <w:bCs/>
                <w:color w:val="DC3222"/>
                <w:sz w:val="28"/>
                <w:szCs w:val="28"/>
              </w:rPr>
              <w:t>DATUM ZMĚNY</w:t>
            </w:r>
            <w:r w:rsidR="006A7AD4" w:rsidRPr="00E13DB3">
              <w:rPr>
                <w:rFonts w:cs="Arial"/>
                <w:b/>
                <w:bCs/>
                <w:color w:val="DC3222"/>
                <w:sz w:val="28"/>
                <w:szCs w:val="28"/>
              </w:rPr>
              <w:t>:</w:t>
            </w:r>
          </w:p>
        </w:tc>
        <w:tc>
          <w:tcPr>
            <w:tcW w:w="5924" w:type="dxa"/>
            <w:shd w:val="clear" w:color="auto" w:fill="auto"/>
            <w:vAlign w:val="center"/>
          </w:tcPr>
          <w:p w14:paraId="687658DB" w14:textId="64B53240" w:rsidR="006A7AD4" w:rsidRPr="00E13DB3" w:rsidRDefault="00F60A3B" w:rsidP="00F60A3B">
            <w:pPr>
              <w:spacing w:after="100" w:afterAutospacing="1" w:line="240" w:lineRule="auto"/>
              <w:rPr>
                <w:rFonts w:cs="Arial"/>
              </w:rPr>
            </w:pPr>
            <w:proofErr w:type="gramStart"/>
            <w:r>
              <w:rPr>
                <w:rFonts w:cs="Arial"/>
                <w:b/>
                <w:bCs/>
                <w:sz w:val="28"/>
                <w:szCs w:val="28"/>
              </w:rPr>
              <w:t>20</w:t>
            </w:r>
            <w:r w:rsidR="009A1880" w:rsidRPr="00E13DB3">
              <w:rPr>
                <w:rFonts w:cs="Arial"/>
                <w:b/>
                <w:bCs/>
                <w:sz w:val="28"/>
                <w:szCs w:val="28"/>
              </w:rPr>
              <w:t>.</w:t>
            </w:r>
            <w:r>
              <w:rPr>
                <w:rFonts w:cs="Arial"/>
                <w:b/>
                <w:bCs/>
                <w:sz w:val="28"/>
                <w:szCs w:val="28"/>
              </w:rPr>
              <w:t>2.2019</w:t>
            </w:r>
            <w:proofErr w:type="gramEnd"/>
          </w:p>
        </w:tc>
      </w:tr>
      <w:tr w:rsidR="006A7AD4" w:rsidRPr="00E13DB3" w14:paraId="7500F351" w14:textId="77777777" w:rsidTr="002F71C4">
        <w:trPr>
          <w:trHeight w:val="834"/>
        </w:trPr>
        <w:tc>
          <w:tcPr>
            <w:tcW w:w="3510" w:type="dxa"/>
            <w:shd w:val="clear" w:color="auto" w:fill="auto"/>
            <w:vAlign w:val="center"/>
          </w:tcPr>
          <w:p w14:paraId="501D5906" w14:textId="6E080F63" w:rsidR="006A7AD4" w:rsidRPr="00E13DB3" w:rsidRDefault="00F54812" w:rsidP="00555E29">
            <w:pPr>
              <w:spacing w:after="100" w:afterAutospacing="1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0E13DB3">
              <w:rPr>
                <w:rFonts w:cs="Arial"/>
                <w:b/>
                <w:bCs/>
                <w:color w:val="DC3222"/>
                <w:sz w:val="28"/>
                <w:szCs w:val="28"/>
              </w:rPr>
              <w:t>VERZE</w:t>
            </w:r>
            <w:r w:rsidR="006A7AD4" w:rsidRPr="00E13DB3">
              <w:rPr>
                <w:rFonts w:cs="Arial"/>
                <w:b/>
                <w:bCs/>
                <w:color w:val="DC3222"/>
                <w:sz w:val="28"/>
                <w:szCs w:val="28"/>
              </w:rPr>
              <w:t>:</w:t>
            </w:r>
          </w:p>
        </w:tc>
        <w:tc>
          <w:tcPr>
            <w:tcW w:w="5924" w:type="dxa"/>
            <w:shd w:val="clear" w:color="auto" w:fill="auto"/>
            <w:vAlign w:val="center"/>
          </w:tcPr>
          <w:p w14:paraId="10ED2714" w14:textId="1858D21D" w:rsidR="006A7AD4" w:rsidRPr="00E13DB3" w:rsidRDefault="008F694A" w:rsidP="00555E29">
            <w:pPr>
              <w:spacing w:after="100" w:afterAutospacing="1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</w:t>
            </w:r>
            <w:r w:rsidR="00F54812" w:rsidRPr="00E13DB3">
              <w:rPr>
                <w:rFonts w:cs="Arial"/>
                <w:b/>
                <w:bCs/>
                <w:sz w:val="28"/>
                <w:szCs w:val="28"/>
              </w:rPr>
              <w:t>.</w:t>
            </w:r>
          </w:p>
        </w:tc>
      </w:tr>
    </w:tbl>
    <w:p w14:paraId="3ED85B33" w14:textId="77777777" w:rsidR="00555E29" w:rsidRPr="00E13DB3" w:rsidRDefault="00555E29" w:rsidP="00196394">
      <w:pPr>
        <w:jc w:val="left"/>
        <w:rPr>
          <w:rFonts w:cs="Arial"/>
          <w:b/>
          <w:bCs/>
          <w:color w:val="DC3222"/>
          <w:sz w:val="28"/>
          <w:szCs w:val="28"/>
        </w:rPr>
      </w:pPr>
    </w:p>
    <w:p w14:paraId="71D56404" w14:textId="6CB76E7A" w:rsidR="00196394" w:rsidRPr="00E13DB3" w:rsidRDefault="008245CC" w:rsidP="00196394">
      <w:pPr>
        <w:jc w:val="left"/>
        <w:rPr>
          <w:rFonts w:cs="Arial"/>
          <w:b/>
          <w:bCs/>
          <w:color w:val="DC3222"/>
          <w:sz w:val="28"/>
          <w:szCs w:val="28"/>
        </w:rPr>
      </w:pPr>
      <w:r w:rsidRPr="00E13DB3">
        <w:rPr>
          <w:rFonts w:cs="Arial"/>
          <w:b/>
          <w:bCs/>
          <w:color w:val="DC3222"/>
          <w:sz w:val="28"/>
          <w:szCs w:val="28"/>
        </w:rPr>
        <w:t>HISTORIE DOKUMENTU:</w:t>
      </w:r>
    </w:p>
    <w:tbl>
      <w:tblPr>
        <w:tblStyle w:val="Mkatabulky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34"/>
        <w:gridCol w:w="1951"/>
        <w:gridCol w:w="6237"/>
      </w:tblGrid>
      <w:tr w:rsidR="008245CC" w:rsidRPr="00E13DB3" w14:paraId="6C65C007" w14:textId="77777777" w:rsidTr="004429E4">
        <w:trPr>
          <w:trHeight w:val="337"/>
        </w:trPr>
        <w:tc>
          <w:tcPr>
            <w:tcW w:w="1134" w:type="dxa"/>
            <w:shd w:val="clear" w:color="auto" w:fill="FFFFFF"/>
            <w:vAlign w:val="bottom"/>
          </w:tcPr>
          <w:p w14:paraId="66C582F7" w14:textId="750D44FA" w:rsidR="008245CC" w:rsidRPr="00E13DB3" w:rsidRDefault="008245CC" w:rsidP="001B67E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E13DB3">
              <w:rPr>
                <w:rFonts w:cs="Arial"/>
                <w:b/>
                <w:sz w:val="16"/>
                <w:szCs w:val="16"/>
              </w:rPr>
              <w:t>VERZE</w:t>
            </w:r>
          </w:p>
        </w:tc>
        <w:tc>
          <w:tcPr>
            <w:tcW w:w="1951" w:type="dxa"/>
            <w:shd w:val="clear" w:color="auto" w:fill="FFFFFF"/>
            <w:vAlign w:val="bottom"/>
          </w:tcPr>
          <w:p w14:paraId="423E243C" w14:textId="19CDD7C1" w:rsidR="008245CC" w:rsidRPr="00E13DB3" w:rsidRDefault="001B67E4" w:rsidP="001B67E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E13DB3">
              <w:rPr>
                <w:rFonts w:cs="Arial"/>
                <w:b/>
                <w:sz w:val="16"/>
                <w:szCs w:val="16"/>
              </w:rPr>
              <w:t>DATUM ZMĚNY</w:t>
            </w:r>
          </w:p>
        </w:tc>
        <w:tc>
          <w:tcPr>
            <w:tcW w:w="6237" w:type="dxa"/>
            <w:shd w:val="clear" w:color="auto" w:fill="FFFFFF"/>
            <w:vAlign w:val="bottom"/>
          </w:tcPr>
          <w:p w14:paraId="6500D7DA" w14:textId="4E767383" w:rsidR="008245CC" w:rsidRPr="00E13DB3" w:rsidRDefault="001B67E4" w:rsidP="001B67E4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E13DB3">
              <w:rPr>
                <w:rFonts w:cs="Arial"/>
                <w:b/>
                <w:sz w:val="16"/>
                <w:szCs w:val="16"/>
              </w:rPr>
              <w:t>POPIS ZMĚNY</w:t>
            </w:r>
          </w:p>
        </w:tc>
      </w:tr>
      <w:tr w:rsidR="008245CC" w:rsidRPr="00E13DB3" w14:paraId="5CDD397F" w14:textId="77777777" w:rsidTr="004429E4">
        <w:tc>
          <w:tcPr>
            <w:tcW w:w="1134" w:type="dxa"/>
            <w:shd w:val="clear" w:color="auto" w:fill="FFFFFF"/>
            <w:vAlign w:val="bottom"/>
          </w:tcPr>
          <w:p w14:paraId="1684B3B9" w14:textId="3CF56B9B" w:rsidR="008245CC" w:rsidRPr="00E13DB3" w:rsidRDefault="001B67E4" w:rsidP="002D345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3DB3"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1951" w:type="dxa"/>
            <w:shd w:val="clear" w:color="auto" w:fill="FFFFFF"/>
            <w:vAlign w:val="bottom"/>
          </w:tcPr>
          <w:p w14:paraId="7BEF7853" w14:textId="0B936732" w:rsidR="008245CC" w:rsidRPr="00E13DB3" w:rsidRDefault="009A1880" w:rsidP="002D345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E13DB3">
              <w:rPr>
                <w:rFonts w:cs="Arial"/>
                <w:sz w:val="16"/>
                <w:szCs w:val="16"/>
              </w:rPr>
              <w:t>31.12.2018</w:t>
            </w:r>
            <w:proofErr w:type="gramEnd"/>
          </w:p>
        </w:tc>
        <w:tc>
          <w:tcPr>
            <w:tcW w:w="6237" w:type="dxa"/>
            <w:shd w:val="clear" w:color="auto" w:fill="FFFFFF"/>
            <w:vAlign w:val="bottom"/>
          </w:tcPr>
          <w:p w14:paraId="2CE80A3B" w14:textId="2C7F5610" w:rsidR="008245CC" w:rsidRPr="00E13DB3" w:rsidRDefault="002D3456" w:rsidP="00C97BF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E13DB3">
              <w:rPr>
                <w:rFonts w:cs="Arial"/>
                <w:sz w:val="16"/>
                <w:szCs w:val="16"/>
              </w:rPr>
              <w:t>VZNIK DOKUMENTU</w:t>
            </w:r>
          </w:p>
        </w:tc>
      </w:tr>
      <w:tr w:rsidR="008245CC" w:rsidRPr="00E13DB3" w14:paraId="31250DEA" w14:textId="77777777" w:rsidTr="004429E4">
        <w:tc>
          <w:tcPr>
            <w:tcW w:w="1134" w:type="dxa"/>
            <w:shd w:val="clear" w:color="auto" w:fill="FFFFFF"/>
            <w:vAlign w:val="bottom"/>
          </w:tcPr>
          <w:p w14:paraId="2DF3A297" w14:textId="525E6BDD" w:rsidR="008245CC" w:rsidRPr="00E13DB3" w:rsidRDefault="008F694A" w:rsidP="002D345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1951" w:type="dxa"/>
            <w:shd w:val="clear" w:color="auto" w:fill="FFFFFF"/>
            <w:vAlign w:val="bottom"/>
          </w:tcPr>
          <w:p w14:paraId="76B15272" w14:textId="0B5CE8E3" w:rsidR="008245CC" w:rsidRPr="00E13DB3" w:rsidRDefault="008F694A" w:rsidP="002D345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20.1.2019</w:t>
            </w:r>
            <w:proofErr w:type="gramEnd"/>
          </w:p>
        </w:tc>
        <w:tc>
          <w:tcPr>
            <w:tcW w:w="6237" w:type="dxa"/>
            <w:shd w:val="clear" w:color="auto" w:fill="FFFFFF"/>
            <w:vAlign w:val="bottom"/>
          </w:tcPr>
          <w:p w14:paraId="0BB4C638" w14:textId="065EF9A7" w:rsidR="008245CC" w:rsidRPr="00E13DB3" w:rsidRDefault="008F694A" w:rsidP="00C97BF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Doplnění dokumentu</w:t>
            </w:r>
          </w:p>
        </w:tc>
      </w:tr>
      <w:tr w:rsidR="008245CC" w:rsidRPr="00E13DB3" w14:paraId="440348DE" w14:textId="77777777" w:rsidTr="004429E4">
        <w:tc>
          <w:tcPr>
            <w:tcW w:w="1134" w:type="dxa"/>
            <w:shd w:val="clear" w:color="auto" w:fill="FFFFFF"/>
            <w:vAlign w:val="bottom"/>
          </w:tcPr>
          <w:p w14:paraId="75938CFE" w14:textId="77777777" w:rsidR="008245CC" w:rsidRPr="00E13DB3" w:rsidRDefault="008245CC" w:rsidP="002D345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51" w:type="dxa"/>
            <w:shd w:val="clear" w:color="auto" w:fill="FFFFFF"/>
            <w:vAlign w:val="bottom"/>
          </w:tcPr>
          <w:p w14:paraId="3894D4F3" w14:textId="77777777" w:rsidR="008245CC" w:rsidRPr="00E13DB3" w:rsidRDefault="008245CC" w:rsidP="002D345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FFFFFF"/>
            <w:vAlign w:val="bottom"/>
          </w:tcPr>
          <w:p w14:paraId="40BA3EAD" w14:textId="77777777" w:rsidR="008245CC" w:rsidRPr="00E13DB3" w:rsidRDefault="008245CC" w:rsidP="00C97BF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54BF2" w:rsidRPr="00E13DB3" w14:paraId="52CCBC0C" w14:textId="77777777" w:rsidTr="004429E4">
        <w:tc>
          <w:tcPr>
            <w:tcW w:w="1134" w:type="dxa"/>
            <w:shd w:val="clear" w:color="auto" w:fill="FFFFFF"/>
            <w:vAlign w:val="bottom"/>
          </w:tcPr>
          <w:p w14:paraId="494C2263" w14:textId="77777777" w:rsidR="00154BF2" w:rsidRPr="00E13DB3" w:rsidRDefault="00154BF2" w:rsidP="00154BF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51" w:type="dxa"/>
            <w:shd w:val="clear" w:color="auto" w:fill="FFFFFF"/>
            <w:vAlign w:val="bottom"/>
          </w:tcPr>
          <w:p w14:paraId="08CFFFEB" w14:textId="77777777" w:rsidR="00154BF2" w:rsidRPr="00E13DB3" w:rsidRDefault="00154BF2" w:rsidP="00154BF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FFFFFF"/>
            <w:vAlign w:val="bottom"/>
          </w:tcPr>
          <w:p w14:paraId="2E998695" w14:textId="77777777" w:rsidR="00154BF2" w:rsidRPr="00E13DB3" w:rsidRDefault="00154BF2" w:rsidP="00C97BF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54BF2" w:rsidRPr="00E13DB3" w14:paraId="596E48F9" w14:textId="77777777" w:rsidTr="004429E4">
        <w:tc>
          <w:tcPr>
            <w:tcW w:w="1134" w:type="dxa"/>
            <w:shd w:val="clear" w:color="auto" w:fill="FFFFFF"/>
            <w:vAlign w:val="bottom"/>
          </w:tcPr>
          <w:p w14:paraId="135701DD" w14:textId="77777777" w:rsidR="00154BF2" w:rsidRPr="00E13DB3" w:rsidRDefault="00154BF2" w:rsidP="00154BF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51" w:type="dxa"/>
            <w:shd w:val="clear" w:color="auto" w:fill="FFFFFF"/>
            <w:vAlign w:val="bottom"/>
          </w:tcPr>
          <w:p w14:paraId="0BEF252C" w14:textId="77777777" w:rsidR="00154BF2" w:rsidRPr="00E13DB3" w:rsidRDefault="00154BF2" w:rsidP="00154BF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FFFFFF"/>
            <w:vAlign w:val="bottom"/>
          </w:tcPr>
          <w:p w14:paraId="7071D110" w14:textId="77777777" w:rsidR="00154BF2" w:rsidRPr="00E13DB3" w:rsidRDefault="00154BF2" w:rsidP="00C97BF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54BF2" w:rsidRPr="00E13DB3" w14:paraId="546845B8" w14:textId="77777777" w:rsidTr="004429E4">
        <w:tc>
          <w:tcPr>
            <w:tcW w:w="1134" w:type="dxa"/>
            <w:shd w:val="clear" w:color="auto" w:fill="FFFFFF"/>
            <w:vAlign w:val="bottom"/>
          </w:tcPr>
          <w:p w14:paraId="76F26387" w14:textId="77777777" w:rsidR="00154BF2" w:rsidRPr="00E13DB3" w:rsidRDefault="00154BF2" w:rsidP="00154BF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51" w:type="dxa"/>
            <w:shd w:val="clear" w:color="auto" w:fill="FFFFFF"/>
            <w:vAlign w:val="bottom"/>
          </w:tcPr>
          <w:p w14:paraId="4BE12189" w14:textId="77777777" w:rsidR="00154BF2" w:rsidRPr="00E13DB3" w:rsidRDefault="00154BF2" w:rsidP="00154BF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FFFFFF"/>
            <w:vAlign w:val="bottom"/>
          </w:tcPr>
          <w:p w14:paraId="16D06967" w14:textId="77777777" w:rsidR="00154BF2" w:rsidRPr="00E13DB3" w:rsidRDefault="00154BF2" w:rsidP="00C97BF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54BF2" w:rsidRPr="00E13DB3" w14:paraId="254BBDF5" w14:textId="77777777" w:rsidTr="004429E4">
        <w:tc>
          <w:tcPr>
            <w:tcW w:w="1134" w:type="dxa"/>
            <w:shd w:val="clear" w:color="auto" w:fill="FFFFFF"/>
            <w:vAlign w:val="bottom"/>
          </w:tcPr>
          <w:p w14:paraId="3F47919D" w14:textId="77777777" w:rsidR="00154BF2" w:rsidRPr="00E13DB3" w:rsidRDefault="00154BF2" w:rsidP="00154BF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51" w:type="dxa"/>
            <w:shd w:val="clear" w:color="auto" w:fill="FFFFFF"/>
            <w:vAlign w:val="bottom"/>
          </w:tcPr>
          <w:p w14:paraId="37AA11D9" w14:textId="77777777" w:rsidR="00154BF2" w:rsidRPr="00E13DB3" w:rsidRDefault="00154BF2" w:rsidP="00154BF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FFFFFF"/>
            <w:vAlign w:val="bottom"/>
          </w:tcPr>
          <w:p w14:paraId="127B7532" w14:textId="77777777" w:rsidR="00154BF2" w:rsidRPr="00E13DB3" w:rsidRDefault="00154BF2" w:rsidP="00C97BF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54BF2" w:rsidRPr="00E13DB3" w14:paraId="77602B4E" w14:textId="77777777" w:rsidTr="004429E4">
        <w:tc>
          <w:tcPr>
            <w:tcW w:w="1134" w:type="dxa"/>
            <w:shd w:val="clear" w:color="auto" w:fill="FFFFFF"/>
            <w:vAlign w:val="bottom"/>
          </w:tcPr>
          <w:p w14:paraId="65C31BB8" w14:textId="77777777" w:rsidR="00154BF2" w:rsidRPr="00E13DB3" w:rsidRDefault="00154BF2" w:rsidP="00154BF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51" w:type="dxa"/>
            <w:shd w:val="clear" w:color="auto" w:fill="FFFFFF"/>
            <w:vAlign w:val="bottom"/>
          </w:tcPr>
          <w:p w14:paraId="090B5922" w14:textId="77777777" w:rsidR="00154BF2" w:rsidRPr="00E13DB3" w:rsidRDefault="00154BF2" w:rsidP="00154BF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FFFFFF"/>
            <w:vAlign w:val="bottom"/>
          </w:tcPr>
          <w:p w14:paraId="1367276D" w14:textId="77777777" w:rsidR="00154BF2" w:rsidRPr="00E13DB3" w:rsidRDefault="00154BF2" w:rsidP="00C97BF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54BF2" w:rsidRPr="00E13DB3" w14:paraId="057672EE" w14:textId="77777777" w:rsidTr="004429E4">
        <w:tc>
          <w:tcPr>
            <w:tcW w:w="1134" w:type="dxa"/>
            <w:shd w:val="clear" w:color="auto" w:fill="FFFFFF"/>
            <w:vAlign w:val="bottom"/>
          </w:tcPr>
          <w:p w14:paraId="3F6A3DB5" w14:textId="77777777" w:rsidR="00154BF2" w:rsidRPr="00E13DB3" w:rsidRDefault="00154BF2" w:rsidP="00154BF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51" w:type="dxa"/>
            <w:shd w:val="clear" w:color="auto" w:fill="FFFFFF"/>
            <w:vAlign w:val="bottom"/>
          </w:tcPr>
          <w:p w14:paraId="69CE11A8" w14:textId="77777777" w:rsidR="00154BF2" w:rsidRPr="00E13DB3" w:rsidRDefault="00154BF2" w:rsidP="00154BF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FFFFFF"/>
            <w:vAlign w:val="bottom"/>
          </w:tcPr>
          <w:p w14:paraId="2188501F" w14:textId="77777777" w:rsidR="00154BF2" w:rsidRPr="00E13DB3" w:rsidRDefault="00154BF2" w:rsidP="00C97BF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54BF2" w:rsidRPr="00E13DB3" w14:paraId="6DB6462E" w14:textId="77777777" w:rsidTr="004429E4">
        <w:tc>
          <w:tcPr>
            <w:tcW w:w="1134" w:type="dxa"/>
            <w:shd w:val="clear" w:color="auto" w:fill="FFFFFF"/>
            <w:vAlign w:val="bottom"/>
          </w:tcPr>
          <w:p w14:paraId="2C23DABF" w14:textId="77777777" w:rsidR="00154BF2" w:rsidRPr="00E13DB3" w:rsidRDefault="00154BF2" w:rsidP="00154BF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51" w:type="dxa"/>
            <w:shd w:val="clear" w:color="auto" w:fill="FFFFFF"/>
            <w:vAlign w:val="bottom"/>
          </w:tcPr>
          <w:p w14:paraId="768B9365" w14:textId="77777777" w:rsidR="00154BF2" w:rsidRPr="00E13DB3" w:rsidRDefault="00154BF2" w:rsidP="00154BF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FFFFFF"/>
            <w:vAlign w:val="bottom"/>
          </w:tcPr>
          <w:p w14:paraId="63A28ADE" w14:textId="77777777" w:rsidR="00154BF2" w:rsidRPr="00E13DB3" w:rsidRDefault="00154BF2" w:rsidP="00C97BF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54BF2" w:rsidRPr="00E13DB3" w14:paraId="607E0392" w14:textId="77777777" w:rsidTr="004429E4">
        <w:tc>
          <w:tcPr>
            <w:tcW w:w="1134" w:type="dxa"/>
            <w:shd w:val="clear" w:color="auto" w:fill="FFFFFF"/>
            <w:vAlign w:val="bottom"/>
          </w:tcPr>
          <w:p w14:paraId="04AF4342" w14:textId="77777777" w:rsidR="00154BF2" w:rsidRPr="00E13DB3" w:rsidRDefault="00154BF2" w:rsidP="00154BF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51" w:type="dxa"/>
            <w:shd w:val="clear" w:color="auto" w:fill="FFFFFF"/>
            <w:vAlign w:val="bottom"/>
          </w:tcPr>
          <w:p w14:paraId="52B3E7DC" w14:textId="77777777" w:rsidR="00154BF2" w:rsidRPr="00E13DB3" w:rsidRDefault="00154BF2" w:rsidP="00154BF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FFFFFF"/>
            <w:vAlign w:val="bottom"/>
          </w:tcPr>
          <w:p w14:paraId="5AD2B531" w14:textId="77777777" w:rsidR="00154BF2" w:rsidRPr="00E13DB3" w:rsidRDefault="00154BF2" w:rsidP="00C97BF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245CC" w:rsidRPr="00E13DB3" w14:paraId="16D5D292" w14:textId="77777777" w:rsidTr="004429E4">
        <w:tc>
          <w:tcPr>
            <w:tcW w:w="1134" w:type="dxa"/>
            <w:shd w:val="clear" w:color="auto" w:fill="FFFFFF"/>
            <w:vAlign w:val="bottom"/>
          </w:tcPr>
          <w:p w14:paraId="4D0F3434" w14:textId="77777777" w:rsidR="008245CC" w:rsidRPr="00E13DB3" w:rsidRDefault="008245CC" w:rsidP="002D345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51" w:type="dxa"/>
            <w:shd w:val="clear" w:color="auto" w:fill="FFFFFF"/>
            <w:vAlign w:val="bottom"/>
          </w:tcPr>
          <w:p w14:paraId="5B529AA3" w14:textId="77777777" w:rsidR="008245CC" w:rsidRPr="00E13DB3" w:rsidRDefault="008245CC" w:rsidP="002D345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FFFFFF"/>
            <w:vAlign w:val="bottom"/>
          </w:tcPr>
          <w:p w14:paraId="0B0340B3" w14:textId="77777777" w:rsidR="008245CC" w:rsidRPr="00E13DB3" w:rsidRDefault="008245CC" w:rsidP="00C97BF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245CC" w:rsidRPr="00E13DB3" w14:paraId="1B80B76D" w14:textId="77777777" w:rsidTr="004429E4">
        <w:tc>
          <w:tcPr>
            <w:tcW w:w="1134" w:type="dxa"/>
            <w:shd w:val="clear" w:color="auto" w:fill="FFFFFF"/>
            <w:vAlign w:val="bottom"/>
          </w:tcPr>
          <w:p w14:paraId="23FBDFB7" w14:textId="77777777" w:rsidR="008245CC" w:rsidRPr="00E13DB3" w:rsidRDefault="008245CC" w:rsidP="002D345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51" w:type="dxa"/>
            <w:shd w:val="clear" w:color="auto" w:fill="FFFFFF"/>
            <w:vAlign w:val="bottom"/>
          </w:tcPr>
          <w:p w14:paraId="10C23D8F" w14:textId="77777777" w:rsidR="008245CC" w:rsidRPr="00E13DB3" w:rsidRDefault="008245CC" w:rsidP="002D345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FFFFFF"/>
            <w:vAlign w:val="bottom"/>
          </w:tcPr>
          <w:p w14:paraId="06C054C5" w14:textId="77777777" w:rsidR="008245CC" w:rsidRPr="00E13DB3" w:rsidRDefault="008245CC" w:rsidP="00C97BF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715FEE48" w14:textId="77777777" w:rsidR="008245CC" w:rsidRPr="00E13DB3" w:rsidRDefault="008245CC" w:rsidP="00196394">
      <w:pPr>
        <w:jc w:val="left"/>
        <w:rPr>
          <w:rFonts w:cs="Arial"/>
          <w:sz w:val="44"/>
          <w:szCs w:val="44"/>
        </w:rPr>
      </w:pPr>
    </w:p>
    <w:p w14:paraId="4C965F48" w14:textId="3E6C09D2" w:rsidR="005A106E" w:rsidRPr="00E13DB3" w:rsidRDefault="006319D5" w:rsidP="00290A13">
      <w:pPr>
        <w:pStyle w:val="Nadpis1"/>
        <w:tabs>
          <w:tab w:val="clear" w:pos="1134"/>
          <w:tab w:val="left" w:pos="567"/>
        </w:tabs>
        <w:rPr>
          <w:rFonts w:cs="Arial"/>
        </w:rPr>
      </w:pPr>
      <w:bookmarkStart w:id="0" w:name="_Toc534638373"/>
      <w:r w:rsidRPr="00E13DB3">
        <w:rPr>
          <w:rFonts w:cs="Arial"/>
        </w:rPr>
        <w:lastRenderedPageBreak/>
        <w:t>Obsah</w:t>
      </w:r>
      <w:bookmarkEnd w:id="0"/>
    </w:p>
    <w:bookmarkStart w:id="1" w:name="_Toc28158673"/>
    <w:bookmarkStart w:id="2" w:name="_Toc29608062"/>
    <w:bookmarkStart w:id="3" w:name="_Toc31530980"/>
    <w:bookmarkStart w:id="4" w:name="_Toc88629642"/>
    <w:bookmarkStart w:id="5" w:name="_Toc449874916"/>
    <w:p w14:paraId="3508E2F1" w14:textId="53CCB0DE" w:rsidR="00AD5525" w:rsidRDefault="006A02EE">
      <w:pPr>
        <w:pStyle w:val="Obsah1"/>
        <w:rPr>
          <w:rFonts w:asciiTheme="minorHAnsi" w:eastAsiaTheme="minorEastAsia" w:hAnsiTheme="minorHAnsi" w:cstheme="minorBidi"/>
          <w:color w:val="auto"/>
          <w:sz w:val="24"/>
          <w:szCs w:val="24"/>
          <w:lang w:eastAsia="cs-CZ"/>
        </w:rPr>
      </w:pPr>
      <w:r w:rsidRPr="00E13DB3">
        <w:fldChar w:fldCharType="begin"/>
      </w:r>
      <w:r w:rsidRPr="00E13DB3">
        <w:instrText xml:space="preserve"> TOC \o "1-1" \t "Heading 2;2;Heading 3;3;Heading 4;4" </w:instrText>
      </w:r>
      <w:r w:rsidRPr="00E13DB3">
        <w:fldChar w:fldCharType="separate"/>
      </w:r>
      <w:r w:rsidR="00AD5525" w:rsidRPr="00996984">
        <w:t>1</w:t>
      </w:r>
      <w:r w:rsidR="00AD5525">
        <w:rPr>
          <w:rFonts w:asciiTheme="minorHAnsi" w:eastAsiaTheme="minorEastAsia" w:hAnsiTheme="minorHAnsi" w:cstheme="minorBidi"/>
          <w:color w:val="auto"/>
          <w:sz w:val="24"/>
          <w:szCs w:val="24"/>
          <w:lang w:eastAsia="cs-CZ"/>
        </w:rPr>
        <w:tab/>
      </w:r>
      <w:r w:rsidR="00AD5525" w:rsidRPr="00996984">
        <w:t>Obsah</w:t>
      </w:r>
      <w:r w:rsidR="00AD5525">
        <w:tab/>
      </w:r>
      <w:r w:rsidR="00AD5525">
        <w:fldChar w:fldCharType="begin"/>
      </w:r>
      <w:r w:rsidR="00AD5525">
        <w:instrText xml:space="preserve"> PAGEREF _Toc534638373 \h </w:instrText>
      </w:r>
      <w:r w:rsidR="00AD5525">
        <w:fldChar w:fldCharType="separate"/>
      </w:r>
      <w:r w:rsidR="00F60A3B">
        <w:t>1</w:t>
      </w:r>
      <w:r w:rsidR="00AD5525">
        <w:fldChar w:fldCharType="end"/>
      </w:r>
    </w:p>
    <w:p w14:paraId="30F6F9F0" w14:textId="564F16D2" w:rsidR="00AD5525" w:rsidRDefault="00AD5525">
      <w:pPr>
        <w:pStyle w:val="Obsah1"/>
        <w:rPr>
          <w:rFonts w:asciiTheme="minorHAnsi" w:eastAsiaTheme="minorEastAsia" w:hAnsiTheme="minorHAnsi" w:cstheme="minorBidi"/>
          <w:color w:val="auto"/>
          <w:sz w:val="24"/>
          <w:szCs w:val="24"/>
          <w:lang w:eastAsia="cs-CZ"/>
        </w:rPr>
      </w:pPr>
      <w:r w:rsidRPr="00996984">
        <w:t>2</w:t>
      </w:r>
      <w:r>
        <w:rPr>
          <w:rFonts w:asciiTheme="minorHAnsi" w:eastAsiaTheme="minorEastAsia" w:hAnsiTheme="minorHAnsi" w:cstheme="minorBidi"/>
          <w:color w:val="auto"/>
          <w:sz w:val="24"/>
          <w:szCs w:val="24"/>
          <w:lang w:eastAsia="cs-CZ"/>
        </w:rPr>
        <w:tab/>
      </w:r>
      <w:r w:rsidRPr="00996984">
        <w:t>Úvod</w:t>
      </w:r>
      <w:r>
        <w:tab/>
      </w:r>
      <w:r>
        <w:fldChar w:fldCharType="begin"/>
      </w:r>
      <w:r>
        <w:instrText xml:space="preserve"> PAGEREF _Toc534638374 \h </w:instrText>
      </w:r>
      <w:r>
        <w:fldChar w:fldCharType="separate"/>
      </w:r>
      <w:r w:rsidR="00F60A3B">
        <w:t>2</w:t>
      </w:r>
      <w:r>
        <w:fldChar w:fldCharType="end"/>
      </w:r>
    </w:p>
    <w:p w14:paraId="0DDF437B" w14:textId="332B4843" w:rsidR="00AD5525" w:rsidRDefault="00AD5525">
      <w:pPr>
        <w:pStyle w:val="Obsah1"/>
        <w:rPr>
          <w:rFonts w:asciiTheme="minorHAnsi" w:eastAsiaTheme="minorEastAsia" w:hAnsiTheme="minorHAnsi" w:cstheme="minorBidi"/>
          <w:color w:val="auto"/>
          <w:sz w:val="24"/>
          <w:szCs w:val="24"/>
          <w:lang w:eastAsia="cs-CZ"/>
        </w:rPr>
      </w:pPr>
      <w:r w:rsidRPr="00996984">
        <w:t>3</w:t>
      </w:r>
      <w:r>
        <w:rPr>
          <w:rFonts w:asciiTheme="minorHAnsi" w:eastAsiaTheme="minorEastAsia" w:hAnsiTheme="minorHAnsi" w:cstheme="minorBidi"/>
          <w:color w:val="auto"/>
          <w:sz w:val="24"/>
          <w:szCs w:val="24"/>
          <w:lang w:eastAsia="cs-CZ"/>
        </w:rPr>
        <w:tab/>
      </w:r>
      <w:r w:rsidRPr="00996984">
        <w:t>Technický popis</w:t>
      </w:r>
      <w:r>
        <w:tab/>
      </w:r>
      <w:r>
        <w:fldChar w:fldCharType="begin"/>
      </w:r>
      <w:r>
        <w:instrText xml:space="preserve"> PAGEREF _Toc534638375 \h </w:instrText>
      </w:r>
      <w:r>
        <w:fldChar w:fldCharType="separate"/>
      </w:r>
      <w:r w:rsidR="00F60A3B">
        <w:t>2</w:t>
      </w:r>
      <w:r>
        <w:fldChar w:fldCharType="end"/>
      </w:r>
    </w:p>
    <w:p w14:paraId="492C909D" w14:textId="1E80013E" w:rsidR="00AD5525" w:rsidRDefault="00AD5525">
      <w:pPr>
        <w:pStyle w:val="Obsah1"/>
      </w:pPr>
      <w:r w:rsidRPr="00996984">
        <w:t>4</w:t>
      </w:r>
      <w:r>
        <w:rPr>
          <w:rFonts w:asciiTheme="minorHAnsi" w:eastAsiaTheme="minorEastAsia" w:hAnsiTheme="minorHAnsi" w:cstheme="minorBidi"/>
          <w:color w:val="auto"/>
          <w:sz w:val="24"/>
          <w:szCs w:val="24"/>
          <w:lang w:eastAsia="cs-CZ"/>
        </w:rPr>
        <w:tab/>
      </w:r>
      <w:r w:rsidRPr="00996984">
        <w:t>Přílohy</w:t>
      </w:r>
      <w:r>
        <w:tab/>
      </w:r>
      <w:r>
        <w:fldChar w:fldCharType="begin"/>
      </w:r>
      <w:r>
        <w:instrText xml:space="preserve"> PAGEREF _Toc534638376 \h </w:instrText>
      </w:r>
      <w:r>
        <w:fldChar w:fldCharType="separate"/>
      </w:r>
      <w:r w:rsidR="00F60A3B">
        <w:t>5</w:t>
      </w:r>
      <w:r>
        <w:fldChar w:fldCharType="end"/>
      </w:r>
    </w:p>
    <w:p w14:paraId="32EA103D" w14:textId="587DCFA5" w:rsidR="00AD5525" w:rsidRDefault="00AD5525">
      <w:pPr>
        <w:spacing w:after="0" w:line="240" w:lineRule="auto"/>
        <w:jc w:val="left"/>
      </w:pPr>
      <w:r>
        <w:br w:type="page"/>
      </w:r>
    </w:p>
    <w:p w14:paraId="13E1CC91" w14:textId="5A7E2972" w:rsidR="00EE5921" w:rsidRPr="00E13DB3" w:rsidRDefault="006A02EE" w:rsidP="00271CC3">
      <w:pPr>
        <w:pStyle w:val="Nadpis1"/>
        <w:tabs>
          <w:tab w:val="clear" w:pos="1134"/>
        </w:tabs>
        <w:ind w:left="567" w:hanging="567"/>
        <w:rPr>
          <w:rFonts w:cs="Arial"/>
        </w:rPr>
      </w:pPr>
      <w:r w:rsidRPr="00E13DB3">
        <w:rPr>
          <w:rFonts w:cs="Arial"/>
          <w:b w:val="0"/>
          <w:bCs w:val="0"/>
          <w:noProof/>
          <w:color w:val="343434"/>
          <w:kern w:val="0"/>
          <w:sz w:val="20"/>
          <w:szCs w:val="22"/>
          <w:lang w:eastAsia="en-US"/>
        </w:rPr>
        <w:lastRenderedPageBreak/>
        <w:fldChar w:fldCharType="end"/>
      </w:r>
      <w:bookmarkStart w:id="6" w:name="_Toc534638374"/>
      <w:r w:rsidR="009A1880" w:rsidRPr="00E13DB3">
        <w:rPr>
          <w:rFonts w:cs="Arial"/>
        </w:rPr>
        <w:t>Úvod</w:t>
      </w:r>
      <w:bookmarkEnd w:id="6"/>
    </w:p>
    <w:p w14:paraId="0EB87B6A" w14:textId="5618EAE1" w:rsidR="009A1880" w:rsidRDefault="009A1880" w:rsidP="00E13DB3">
      <w:pPr>
        <w:rPr>
          <w:rFonts w:cs="Arial"/>
          <w:sz w:val="24"/>
          <w:szCs w:val="24"/>
        </w:rPr>
      </w:pPr>
      <w:r w:rsidRPr="00E13DB3">
        <w:rPr>
          <w:rFonts w:cs="Arial"/>
          <w:sz w:val="24"/>
          <w:szCs w:val="24"/>
        </w:rPr>
        <w:t xml:space="preserve">Předmětem těchto standardů je sjednotit vybavení a rozsah rekonstrukcí, včetně použití </w:t>
      </w:r>
      <w:r w:rsidR="00E13DB3" w:rsidRPr="00E13DB3">
        <w:rPr>
          <w:rFonts w:cs="Arial"/>
          <w:sz w:val="24"/>
          <w:szCs w:val="24"/>
        </w:rPr>
        <w:t>materiálů</w:t>
      </w:r>
      <w:r w:rsidRPr="00E13DB3">
        <w:rPr>
          <w:rFonts w:cs="Arial"/>
          <w:sz w:val="24"/>
          <w:szCs w:val="24"/>
        </w:rPr>
        <w:t xml:space="preserve"> a technického vybavení pro čisté a </w:t>
      </w:r>
      <w:r w:rsidR="00E13DB3" w:rsidRPr="00E13DB3">
        <w:rPr>
          <w:rFonts w:cs="Arial"/>
          <w:sz w:val="24"/>
          <w:szCs w:val="24"/>
        </w:rPr>
        <w:t>špinavé</w:t>
      </w:r>
      <w:r w:rsidRPr="00E13DB3">
        <w:rPr>
          <w:rFonts w:cs="Arial"/>
          <w:sz w:val="24"/>
          <w:szCs w:val="24"/>
        </w:rPr>
        <w:t xml:space="preserve"> šatny, </w:t>
      </w:r>
      <w:r w:rsidR="00E13DB3" w:rsidRPr="00E13DB3">
        <w:rPr>
          <w:rFonts w:cs="Arial"/>
          <w:sz w:val="24"/>
          <w:szCs w:val="24"/>
        </w:rPr>
        <w:t xml:space="preserve">šatny hasičů, denní místnosti, kuchyně a sociální zařízení. </w:t>
      </w:r>
    </w:p>
    <w:p w14:paraId="14F79095" w14:textId="43762A79" w:rsidR="00E13DB3" w:rsidRPr="00E13DB3" w:rsidRDefault="00E13DB3" w:rsidP="00E13DB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Uvedené standardy jsou informačního charakteru. V případě vypracování projektové dokumentace </w:t>
      </w:r>
      <w:r w:rsidR="0056088F">
        <w:rPr>
          <w:rFonts w:cs="Arial"/>
          <w:sz w:val="24"/>
          <w:szCs w:val="24"/>
        </w:rPr>
        <w:t xml:space="preserve">na </w:t>
      </w:r>
      <w:r>
        <w:rPr>
          <w:rFonts w:cs="Arial"/>
          <w:sz w:val="24"/>
          <w:szCs w:val="24"/>
        </w:rPr>
        <w:t>rekonstrukc</w:t>
      </w:r>
      <w:r w:rsidR="0056088F"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 xml:space="preserve"> dotčených prostor</w:t>
      </w:r>
      <w:r w:rsidR="0056088F">
        <w:rPr>
          <w:rFonts w:cs="Arial"/>
          <w:sz w:val="24"/>
          <w:szCs w:val="24"/>
        </w:rPr>
        <w:t xml:space="preserve">, popřípadě při rekonstrukci </w:t>
      </w:r>
      <w:proofErr w:type="gramStart"/>
      <w:r w:rsidR="0056088F">
        <w:rPr>
          <w:rFonts w:cs="Arial"/>
          <w:sz w:val="24"/>
          <w:szCs w:val="24"/>
        </w:rPr>
        <w:t xml:space="preserve">samotné, </w:t>
      </w:r>
      <w:r>
        <w:rPr>
          <w:rFonts w:cs="Arial"/>
          <w:sz w:val="24"/>
          <w:szCs w:val="24"/>
        </w:rPr>
        <w:t xml:space="preserve"> je</w:t>
      </w:r>
      <w:proofErr w:type="gramEnd"/>
      <w:r>
        <w:rPr>
          <w:rFonts w:cs="Arial"/>
          <w:sz w:val="24"/>
          <w:szCs w:val="24"/>
        </w:rPr>
        <w:t xml:space="preserve"> nutné</w:t>
      </w:r>
      <w:r w:rsidR="0056088F">
        <w:rPr>
          <w:rFonts w:cs="Arial"/>
          <w:sz w:val="24"/>
          <w:szCs w:val="24"/>
        </w:rPr>
        <w:t xml:space="preserve">, </w:t>
      </w:r>
      <w:r w:rsidR="009D4624">
        <w:rPr>
          <w:rFonts w:cs="Arial"/>
          <w:sz w:val="24"/>
          <w:szCs w:val="24"/>
        </w:rPr>
        <w:t>ř</w:t>
      </w:r>
      <w:r>
        <w:rPr>
          <w:rFonts w:cs="Arial"/>
          <w:sz w:val="24"/>
          <w:szCs w:val="24"/>
        </w:rPr>
        <w:t>íd</w:t>
      </w:r>
      <w:r w:rsidR="009D4624"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 xml:space="preserve">t </w:t>
      </w:r>
      <w:r w:rsidR="0056088F">
        <w:rPr>
          <w:rFonts w:cs="Arial"/>
          <w:sz w:val="24"/>
          <w:szCs w:val="24"/>
        </w:rPr>
        <w:t xml:space="preserve">se </w:t>
      </w:r>
      <w:r>
        <w:rPr>
          <w:rFonts w:cs="Arial"/>
          <w:sz w:val="24"/>
          <w:szCs w:val="24"/>
        </w:rPr>
        <w:t>platnou legislativou v době realizace</w:t>
      </w:r>
      <w:r w:rsidR="009D4624">
        <w:rPr>
          <w:rFonts w:cs="Arial"/>
          <w:sz w:val="24"/>
          <w:szCs w:val="24"/>
        </w:rPr>
        <w:t>.</w:t>
      </w:r>
    </w:p>
    <w:p w14:paraId="52B7A8B0" w14:textId="7EB62F7A" w:rsidR="005D7301" w:rsidRPr="00E13DB3" w:rsidRDefault="009A1880" w:rsidP="00CD46DE">
      <w:pPr>
        <w:pStyle w:val="Nadpis1"/>
        <w:rPr>
          <w:rFonts w:cs="Arial"/>
        </w:rPr>
      </w:pPr>
      <w:bookmarkStart w:id="7" w:name="_Schválené_typy_optických"/>
      <w:bookmarkStart w:id="8" w:name="_Toc534638375"/>
      <w:bookmarkEnd w:id="1"/>
      <w:bookmarkEnd w:id="2"/>
      <w:bookmarkEnd w:id="3"/>
      <w:bookmarkEnd w:id="4"/>
      <w:bookmarkEnd w:id="7"/>
      <w:r w:rsidRPr="00E13DB3">
        <w:rPr>
          <w:rFonts w:cs="Arial"/>
        </w:rPr>
        <w:t>Technický popis</w:t>
      </w:r>
      <w:bookmarkEnd w:id="8"/>
    </w:p>
    <w:p w14:paraId="25797D0E" w14:textId="0A746FD8" w:rsidR="00E13DB3" w:rsidRPr="00E13DB3" w:rsidRDefault="00E13DB3" w:rsidP="00E13DB3">
      <w:pPr>
        <w:pStyle w:val="Nadpis3"/>
      </w:pPr>
      <w:r w:rsidRPr="00E13DB3">
        <w:t>ŠATNA ČISTÁ</w:t>
      </w:r>
      <w:r w:rsidR="008F694A">
        <w:rPr>
          <w:lang w:val="cs-CZ"/>
        </w:rPr>
        <w:t xml:space="preserve"> (hasiči, provozní obsluha, operátoři</w:t>
      </w:r>
      <w:r w:rsidR="00F60A3B">
        <w:rPr>
          <w:lang w:val="cs-CZ"/>
        </w:rPr>
        <w:t>, údržba, doprava</w:t>
      </w:r>
      <w:r w:rsidR="008F694A">
        <w:rPr>
          <w:lang w:val="cs-CZ"/>
        </w:rPr>
        <w:t>)</w:t>
      </w:r>
      <w:r w:rsidRPr="00E13DB3">
        <w:t xml:space="preserve">: </w:t>
      </w:r>
    </w:p>
    <w:p w14:paraId="40BF5AA7" w14:textId="6418264E" w:rsidR="00E13DB3" w:rsidRPr="00E13DB3" w:rsidRDefault="00E13DB3" w:rsidP="00E13DB3">
      <w:pPr>
        <w:pStyle w:val="Odstavecseseznamem"/>
        <w:numPr>
          <w:ilvl w:val="0"/>
          <w:numId w:val="18"/>
        </w:numPr>
        <w:ind w:left="284" w:hanging="284"/>
        <w:jc w:val="left"/>
        <w:rPr>
          <w:rFonts w:cs="Arial"/>
        </w:rPr>
      </w:pPr>
      <w:r w:rsidRPr="00E13DB3">
        <w:rPr>
          <w:rFonts w:cs="Arial"/>
        </w:rPr>
        <w:t xml:space="preserve">podlahová krytina – </w:t>
      </w:r>
      <w:r w:rsidRPr="008F694A">
        <w:rPr>
          <w:rFonts w:cs="Arial"/>
          <w:color w:val="auto"/>
        </w:rPr>
        <w:t xml:space="preserve">PVC / dlažba čtvercový formát </w:t>
      </w:r>
      <w:r w:rsidRPr="00E13DB3">
        <w:rPr>
          <w:rFonts w:cs="Arial"/>
        </w:rPr>
        <w:t xml:space="preserve">- specifikace </w:t>
      </w:r>
      <w:proofErr w:type="gramStart"/>
      <w:r w:rsidRPr="00E13DB3">
        <w:rPr>
          <w:rFonts w:cs="Arial"/>
        </w:rPr>
        <w:t>viz. tabulka</w:t>
      </w:r>
      <w:proofErr w:type="gramEnd"/>
    </w:p>
    <w:p w14:paraId="080586F9" w14:textId="77777777" w:rsidR="00E13DB3" w:rsidRPr="00E13DB3" w:rsidRDefault="00E13DB3" w:rsidP="00E13DB3">
      <w:pPr>
        <w:pStyle w:val="Odstavecseseznamem"/>
        <w:ind w:left="0"/>
        <w:rPr>
          <w:rFonts w:cs="Arial"/>
        </w:rPr>
      </w:pPr>
    </w:p>
    <w:p w14:paraId="5717AAD0" w14:textId="77777777" w:rsidR="00E13DB3" w:rsidRPr="00E13DB3" w:rsidRDefault="00E13DB3" w:rsidP="00E13DB3">
      <w:pPr>
        <w:pStyle w:val="Odstavecseseznamem"/>
        <w:ind w:left="0"/>
        <w:rPr>
          <w:rFonts w:cs="Arial"/>
          <w:b/>
        </w:rPr>
      </w:pPr>
      <w:r w:rsidRPr="00E13DB3">
        <w:rPr>
          <w:rFonts w:cs="Arial"/>
          <w:b/>
        </w:rPr>
        <w:t>vybavení:</w:t>
      </w:r>
    </w:p>
    <w:p w14:paraId="4200DBC8" w14:textId="6DFF83B5" w:rsidR="00E13DB3" w:rsidRPr="00E13DB3" w:rsidRDefault="00E13DB3" w:rsidP="00E13DB3">
      <w:pPr>
        <w:pStyle w:val="Odstavecseseznamem"/>
        <w:numPr>
          <w:ilvl w:val="0"/>
          <w:numId w:val="18"/>
        </w:numPr>
        <w:ind w:left="284" w:hanging="284"/>
        <w:jc w:val="left"/>
        <w:rPr>
          <w:rFonts w:cs="Arial"/>
        </w:rPr>
      </w:pPr>
      <w:r w:rsidRPr="00E13DB3">
        <w:rPr>
          <w:rFonts w:cs="Arial"/>
        </w:rPr>
        <w:t xml:space="preserve">uzamykatelná šatní skříňka kovová s vnitřním vybavením police + tyč – na každého </w:t>
      </w:r>
      <w:proofErr w:type="gramStart"/>
      <w:r w:rsidRPr="00E13DB3">
        <w:rPr>
          <w:rFonts w:cs="Arial"/>
        </w:rPr>
        <w:t xml:space="preserve">zaměstnance </w:t>
      </w:r>
      <w:r w:rsidR="008F694A" w:rsidRPr="00E13DB3">
        <w:rPr>
          <w:rFonts w:cs="Arial"/>
        </w:rPr>
        <w:t xml:space="preserve"> </w:t>
      </w:r>
      <w:r w:rsidR="008F694A">
        <w:rPr>
          <w:rFonts w:cs="Arial"/>
        </w:rPr>
        <w:t>skříňka</w:t>
      </w:r>
      <w:proofErr w:type="gramEnd"/>
      <w:r w:rsidRPr="00E13DB3">
        <w:rPr>
          <w:rFonts w:cs="Arial"/>
        </w:rPr>
        <w:t xml:space="preserve"> o rozměru 300 x 1800 x 500 mm (š x v x h) + 10% rezerva. </w:t>
      </w:r>
    </w:p>
    <w:p w14:paraId="35FC68EA" w14:textId="77777777" w:rsidR="00E13DB3" w:rsidRPr="00E13DB3" w:rsidRDefault="00E13DB3" w:rsidP="00E13DB3">
      <w:pPr>
        <w:pStyle w:val="Odstavecseseznamem"/>
        <w:ind w:left="284"/>
        <w:rPr>
          <w:rFonts w:cs="Arial"/>
          <w:b/>
        </w:rPr>
      </w:pPr>
      <w:r w:rsidRPr="00E13DB3">
        <w:rPr>
          <w:rFonts w:cs="Arial"/>
          <w:b/>
        </w:rPr>
        <w:t xml:space="preserve">Při určování počtu skříněk je třeba se řídit legislativou platnou v době řešení PD! </w:t>
      </w:r>
    </w:p>
    <w:p w14:paraId="2F51AA02" w14:textId="77777777" w:rsidR="00E13DB3" w:rsidRPr="00E13DB3" w:rsidRDefault="00E13DB3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</w:rPr>
      </w:pPr>
      <w:r w:rsidRPr="00E13DB3">
        <w:rPr>
          <w:rFonts w:cs="Arial"/>
        </w:rPr>
        <w:t>lavice</w:t>
      </w:r>
    </w:p>
    <w:p w14:paraId="6AF3CFC3" w14:textId="77777777" w:rsidR="00E13DB3" w:rsidRPr="00E13DB3" w:rsidRDefault="00E13DB3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</w:rPr>
      </w:pPr>
      <w:r w:rsidRPr="00E13DB3">
        <w:rPr>
          <w:rFonts w:cs="Arial"/>
        </w:rPr>
        <w:t>zrcadlo</w:t>
      </w:r>
    </w:p>
    <w:p w14:paraId="262D49FD" w14:textId="2FF35D27" w:rsidR="00E13DB3" w:rsidRPr="00E13DB3" w:rsidRDefault="00E13DB3" w:rsidP="00E13DB3">
      <w:pPr>
        <w:pStyle w:val="Nadpis3"/>
      </w:pPr>
      <w:r w:rsidRPr="00E13DB3">
        <w:t>ŠATNA ŠPINAVÁ</w:t>
      </w:r>
      <w:r w:rsidR="008F694A">
        <w:rPr>
          <w:lang w:val="cs-CZ"/>
        </w:rPr>
        <w:t xml:space="preserve"> (provozní obsluha, operátoři</w:t>
      </w:r>
      <w:r w:rsidR="00F60A3B">
        <w:rPr>
          <w:lang w:val="cs-CZ"/>
        </w:rPr>
        <w:t>, údržba, doprava</w:t>
      </w:r>
      <w:r w:rsidR="008F694A">
        <w:rPr>
          <w:lang w:val="cs-CZ"/>
        </w:rPr>
        <w:t>)</w:t>
      </w:r>
      <w:r w:rsidRPr="00E13DB3">
        <w:t xml:space="preserve">: </w:t>
      </w:r>
    </w:p>
    <w:p w14:paraId="327C3B30" w14:textId="6B435BB8" w:rsidR="00E13DB3" w:rsidRPr="00E13DB3" w:rsidRDefault="00E13DB3" w:rsidP="00E13DB3">
      <w:pPr>
        <w:pStyle w:val="Odstavecseseznamem"/>
        <w:numPr>
          <w:ilvl w:val="0"/>
          <w:numId w:val="18"/>
        </w:numPr>
        <w:ind w:left="284" w:hanging="284"/>
        <w:jc w:val="left"/>
        <w:rPr>
          <w:rFonts w:cs="Arial"/>
        </w:rPr>
      </w:pPr>
      <w:r w:rsidRPr="00E13DB3">
        <w:rPr>
          <w:rFonts w:cs="Arial"/>
        </w:rPr>
        <w:t xml:space="preserve">podlahová krytina – </w:t>
      </w:r>
      <w:r w:rsidRPr="008F694A">
        <w:rPr>
          <w:rFonts w:cs="Arial"/>
          <w:color w:val="auto"/>
        </w:rPr>
        <w:t>dlažba č</w:t>
      </w:r>
      <w:r w:rsidRPr="008F694A">
        <w:rPr>
          <w:rFonts w:cs="Arial"/>
          <w:color w:val="auto"/>
          <w:szCs w:val="24"/>
        </w:rPr>
        <w:t>tvercov</w:t>
      </w:r>
      <w:r w:rsidRPr="008F694A">
        <w:rPr>
          <w:rFonts w:cs="Arial"/>
          <w:color w:val="auto"/>
        </w:rPr>
        <w:t>ý</w:t>
      </w:r>
      <w:r w:rsidRPr="008F694A">
        <w:rPr>
          <w:rFonts w:cs="Arial"/>
          <w:color w:val="auto"/>
          <w:szCs w:val="24"/>
        </w:rPr>
        <w:t xml:space="preserve"> form</w:t>
      </w:r>
      <w:r w:rsidRPr="008F694A">
        <w:rPr>
          <w:rFonts w:cs="Arial"/>
          <w:color w:val="auto"/>
        </w:rPr>
        <w:t>á</w:t>
      </w:r>
      <w:r w:rsidRPr="008F694A">
        <w:rPr>
          <w:rFonts w:cs="Arial"/>
          <w:color w:val="auto"/>
          <w:szCs w:val="24"/>
        </w:rPr>
        <w:t>t</w:t>
      </w:r>
      <w:r w:rsidRPr="008F694A">
        <w:rPr>
          <w:rFonts w:cs="Arial"/>
          <w:color w:val="auto"/>
        </w:rPr>
        <w:t xml:space="preserve"> - </w:t>
      </w:r>
      <w:r w:rsidRPr="00E13DB3">
        <w:rPr>
          <w:rFonts w:cs="Arial"/>
          <w:color w:val="000000" w:themeColor="text1"/>
        </w:rPr>
        <w:t xml:space="preserve">specifikace </w:t>
      </w:r>
      <w:proofErr w:type="gramStart"/>
      <w:r w:rsidRPr="00E13DB3">
        <w:rPr>
          <w:rFonts w:cs="Arial"/>
          <w:color w:val="000000" w:themeColor="text1"/>
        </w:rPr>
        <w:t>viz. tabulka</w:t>
      </w:r>
      <w:proofErr w:type="gramEnd"/>
    </w:p>
    <w:p w14:paraId="62F776D4" w14:textId="77777777" w:rsidR="00E13DB3" w:rsidRPr="00E13DB3" w:rsidRDefault="00E13DB3" w:rsidP="00E13DB3">
      <w:pPr>
        <w:pStyle w:val="Odstavecseseznamem"/>
        <w:ind w:left="0"/>
        <w:rPr>
          <w:rFonts w:cs="Arial"/>
          <w:b/>
        </w:rPr>
      </w:pPr>
    </w:p>
    <w:p w14:paraId="4A968D6A" w14:textId="77777777" w:rsidR="00E13DB3" w:rsidRPr="00E13DB3" w:rsidRDefault="00E13DB3" w:rsidP="00E13DB3">
      <w:pPr>
        <w:pStyle w:val="Odstavecseseznamem"/>
        <w:ind w:left="0"/>
        <w:rPr>
          <w:rFonts w:cs="Arial"/>
          <w:b/>
        </w:rPr>
      </w:pPr>
      <w:r w:rsidRPr="00E13DB3">
        <w:rPr>
          <w:rFonts w:cs="Arial"/>
          <w:b/>
        </w:rPr>
        <w:t>vybavení:</w:t>
      </w:r>
    </w:p>
    <w:p w14:paraId="0CBBF2A7" w14:textId="7E6CA4BF" w:rsidR="00E13DB3" w:rsidRPr="00E13DB3" w:rsidRDefault="008F694A" w:rsidP="00E13DB3">
      <w:pPr>
        <w:pStyle w:val="Odstavecseseznamem"/>
        <w:numPr>
          <w:ilvl w:val="0"/>
          <w:numId w:val="18"/>
        </w:numPr>
        <w:ind w:left="284" w:hanging="284"/>
        <w:jc w:val="left"/>
        <w:rPr>
          <w:rFonts w:cs="Arial"/>
        </w:rPr>
      </w:pPr>
      <w:r>
        <w:rPr>
          <w:rFonts w:cs="Arial"/>
        </w:rPr>
        <w:t xml:space="preserve">1x </w:t>
      </w:r>
      <w:r w:rsidR="00E13DB3" w:rsidRPr="00E13DB3">
        <w:rPr>
          <w:rFonts w:cs="Arial"/>
        </w:rPr>
        <w:t xml:space="preserve">uzamykatelná šatní skříňka kovová s vnitřním vybavením police + tyč – na každého zaměstnance 1 zdvojená skříňka o rozměru 600 x 1800 x 500 mm (š x v x h) + 10% rezerva. </w:t>
      </w:r>
    </w:p>
    <w:p w14:paraId="2158ADA9" w14:textId="77777777" w:rsidR="00E13DB3" w:rsidRPr="00E13DB3" w:rsidRDefault="00E13DB3" w:rsidP="00E13DB3">
      <w:pPr>
        <w:pStyle w:val="Odstavecseseznamem"/>
        <w:ind w:left="284"/>
        <w:rPr>
          <w:rFonts w:cs="Arial"/>
          <w:b/>
        </w:rPr>
      </w:pPr>
      <w:r w:rsidRPr="00E13DB3">
        <w:rPr>
          <w:rFonts w:cs="Arial"/>
          <w:b/>
        </w:rPr>
        <w:t xml:space="preserve">Při určování počtu skříněk je třeba se řídit legislativou platnou v době řešení PD! </w:t>
      </w:r>
    </w:p>
    <w:p w14:paraId="620B00B0" w14:textId="77777777" w:rsidR="00E13DB3" w:rsidRPr="00E13DB3" w:rsidRDefault="00E13DB3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</w:rPr>
      </w:pPr>
      <w:r w:rsidRPr="00E13DB3">
        <w:rPr>
          <w:rFonts w:cs="Arial"/>
        </w:rPr>
        <w:t>lavice</w:t>
      </w:r>
    </w:p>
    <w:p w14:paraId="0C8775F5" w14:textId="308BE1D6" w:rsidR="00330EFB" w:rsidRPr="00E13DB3" w:rsidRDefault="00330EFB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</w:rPr>
      </w:pPr>
      <w:proofErr w:type="spellStart"/>
      <w:proofErr w:type="gramStart"/>
      <w:r>
        <w:rPr>
          <w:rFonts w:cs="Arial"/>
        </w:rPr>
        <w:t>El</w:t>
      </w:r>
      <w:proofErr w:type="gramEnd"/>
      <w:r>
        <w:rPr>
          <w:rFonts w:cs="Arial"/>
        </w:rPr>
        <w:t>.</w:t>
      </w:r>
      <w:proofErr w:type="gramStart"/>
      <w:r>
        <w:rPr>
          <w:rFonts w:cs="Arial"/>
        </w:rPr>
        <w:t>sušák</w:t>
      </w:r>
      <w:proofErr w:type="spellEnd"/>
      <w:proofErr w:type="gramEnd"/>
      <w:r>
        <w:rPr>
          <w:rFonts w:cs="Arial"/>
        </w:rPr>
        <w:t xml:space="preserve"> (skříň) na oděvy a boty</w:t>
      </w:r>
    </w:p>
    <w:p w14:paraId="5CA80BC4" w14:textId="3751321F" w:rsidR="00E13DB3" w:rsidRPr="00E13DB3" w:rsidRDefault="00E13DB3" w:rsidP="00E13DB3">
      <w:pPr>
        <w:pStyle w:val="Nadpis3"/>
      </w:pPr>
      <w:r w:rsidRPr="00E13DB3">
        <w:t>ŠATNA HASIČI</w:t>
      </w:r>
      <w:r w:rsidR="005F59EA">
        <w:rPr>
          <w:lang w:val="cs-CZ"/>
        </w:rPr>
        <w:t xml:space="preserve"> (špinavá)</w:t>
      </w:r>
      <w:r w:rsidRPr="00E13DB3">
        <w:t xml:space="preserve">: </w:t>
      </w:r>
    </w:p>
    <w:p w14:paraId="35D84861" w14:textId="30DC3BCA" w:rsidR="00E13DB3" w:rsidRPr="00E13DB3" w:rsidRDefault="00E13DB3" w:rsidP="00E13DB3">
      <w:pPr>
        <w:pStyle w:val="Odstavecseseznamem"/>
        <w:numPr>
          <w:ilvl w:val="0"/>
          <w:numId w:val="18"/>
        </w:numPr>
        <w:ind w:left="284" w:hanging="284"/>
        <w:jc w:val="left"/>
        <w:rPr>
          <w:rFonts w:cs="Arial"/>
        </w:rPr>
      </w:pPr>
      <w:r w:rsidRPr="00E13DB3">
        <w:rPr>
          <w:rFonts w:cs="Arial"/>
        </w:rPr>
        <w:t>podlahová krytina –</w:t>
      </w:r>
      <w:r w:rsidRPr="00E13DB3">
        <w:rPr>
          <w:rFonts w:cs="Arial"/>
          <w:color w:val="FF0000"/>
        </w:rPr>
        <w:t xml:space="preserve"> </w:t>
      </w:r>
      <w:r w:rsidRPr="008F694A">
        <w:rPr>
          <w:rFonts w:cs="Arial"/>
          <w:color w:val="auto"/>
        </w:rPr>
        <w:t>dlažba č</w:t>
      </w:r>
      <w:r w:rsidRPr="008F694A">
        <w:rPr>
          <w:rFonts w:cs="Arial"/>
          <w:color w:val="auto"/>
          <w:szCs w:val="24"/>
        </w:rPr>
        <w:t>tvercov</w:t>
      </w:r>
      <w:r w:rsidRPr="008F694A">
        <w:rPr>
          <w:rFonts w:cs="Arial"/>
          <w:color w:val="auto"/>
        </w:rPr>
        <w:t>ý</w:t>
      </w:r>
      <w:r w:rsidRPr="008F694A">
        <w:rPr>
          <w:rFonts w:cs="Arial"/>
          <w:color w:val="auto"/>
          <w:szCs w:val="24"/>
        </w:rPr>
        <w:t xml:space="preserve"> form</w:t>
      </w:r>
      <w:r w:rsidRPr="008F694A">
        <w:rPr>
          <w:rFonts w:cs="Arial"/>
          <w:color w:val="auto"/>
        </w:rPr>
        <w:t>á</w:t>
      </w:r>
      <w:r w:rsidRPr="008F694A">
        <w:rPr>
          <w:rFonts w:cs="Arial"/>
          <w:color w:val="auto"/>
          <w:szCs w:val="24"/>
        </w:rPr>
        <w:t>t</w:t>
      </w:r>
      <w:r w:rsidRPr="008F694A">
        <w:rPr>
          <w:rFonts w:cs="Arial"/>
          <w:color w:val="auto"/>
        </w:rPr>
        <w:t xml:space="preserve"> - </w:t>
      </w:r>
      <w:r w:rsidRPr="00E13DB3">
        <w:rPr>
          <w:rFonts w:cs="Arial"/>
          <w:color w:val="000000" w:themeColor="text1"/>
        </w:rPr>
        <w:t xml:space="preserve">specifikace </w:t>
      </w:r>
      <w:proofErr w:type="gramStart"/>
      <w:r w:rsidRPr="00E13DB3">
        <w:rPr>
          <w:rFonts w:cs="Arial"/>
          <w:color w:val="000000" w:themeColor="text1"/>
        </w:rPr>
        <w:t>viz. tabulka</w:t>
      </w:r>
      <w:proofErr w:type="gramEnd"/>
    </w:p>
    <w:p w14:paraId="455D737A" w14:textId="77777777" w:rsidR="00E13DB3" w:rsidRPr="00E13DB3" w:rsidRDefault="00E13DB3" w:rsidP="00E13DB3">
      <w:pPr>
        <w:pStyle w:val="Odstavecseseznamem"/>
        <w:ind w:left="0"/>
        <w:rPr>
          <w:rFonts w:cs="Arial"/>
          <w:b/>
        </w:rPr>
      </w:pPr>
    </w:p>
    <w:p w14:paraId="2D23D8AD" w14:textId="77777777" w:rsidR="00E13DB3" w:rsidRPr="00E13DB3" w:rsidRDefault="00E13DB3" w:rsidP="00E13DB3">
      <w:pPr>
        <w:pStyle w:val="Odstavecseseznamem"/>
        <w:ind w:left="0"/>
        <w:rPr>
          <w:rFonts w:cs="Arial"/>
          <w:b/>
        </w:rPr>
      </w:pPr>
      <w:r w:rsidRPr="00E13DB3">
        <w:rPr>
          <w:rFonts w:cs="Arial"/>
          <w:b/>
        </w:rPr>
        <w:t>vybavení:</w:t>
      </w:r>
    </w:p>
    <w:p w14:paraId="533C3804" w14:textId="3009C719" w:rsidR="00E13DB3" w:rsidRPr="00E13DB3" w:rsidRDefault="00E13DB3" w:rsidP="00E13DB3">
      <w:pPr>
        <w:pStyle w:val="Odstavecseseznamem"/>
        <w:numPr>
          <w:ilvl w:val="0"/>
          <w:numId w:val="18"/>
        </w:numPr>
        <w:ind w:left="284" w:hanging="284"/>
        <w:jc w:val="left"/>
        <w:rPr>
          <w:rFonts w:cs="Arial"/>
        </w:rPr>
      </w:pPr>
      <w:r w:rsidRPr="00E13DB3">
        <w:rPr>
          <w:rFonts w:cs="Arial"/>
        </w:rPr>
        <w:t xml:space="preserve">uzamykatelná šatní skříň speciální pro hasiče kovová </w:t>
      </w:r>
      <w:r w:rsidR="008F694A">
        <w:rPr>
          <w:rFonts w:cs="Arial"/>
        </w:rPr>
        <w:t xml:space="preserve">(dřevěná) </w:t>
      </w:r>
      <w:r w:rsidRPr="00E13DB3">
        <w:rPr>
          <w:rFonts w:cs="Arial"/>
        </w:rPr>
        <w:t xml:space="preserve">s vnitřním vybavením </w:t>
      </w:r>
      <w:proofErr w:type="gramStart"/>
      <w:r w:rsidRPr="00E13DB3">
        <w:rPr>
          <w:rFonts w:cs="Arial"/>
        </w:rPr>
        <w:t>police +  háčky</w:t>
      </w:r>
      <w:proofErr w:type="gramEnd"/>
      <w:r w:rsidRPr="00E13DB3">
        <w:rPr>
          <w:rFonts w:cs="Arial"/>
        </w:rPr>
        <w:t xml:space="preserve"> se zvýšenou nosností + háčky na pásky + držák </w:t>
      </w:r>
      <w:r w:rsidR="008F694A">
        <w:rPr>
          <w:rFonts w:cs="Arial"/>
        </w:rPr>
        <w:t xml:space="preserve">(polička) </w:t>
      </w:r>
      <w:r w:rsidRPr="00E13DB3">
        <w:rPr>
          <w:rFonts w:cs="Arial"/>
        </w:rPr>
        <w:t>na h</w:t>
      </w:r>
      <w:r w:rsidR="004C5B74">
        <w:rPr>
          <w:rFonts w:cs="Arial"/>
        </w:rPr>
        <w:t xml:space="preserve">elmu – na každého zaměstnance 1x zdvojená </w:t>
      </w:r>
      <w:r w:rsidRPr="00E13DB3">
        <w:rPr>
          <w:rFonts w:cs="Arial"/>
        </w:rPr>
        <w:t xml:space="preserve">skříňka o rozměru </w:t>
      </w:r>
      <w:r w:rsidR="004C5B74">
        <w:rPr>
          <w:rFonts w:cs="Arial"/>
        </w:rPr>
        <w:t>8</w:t>
      </w:r>
      <w:r w:rsidRPr="00E13DB3">
        <w:rPr>
          <w:rFonts w:cs="Arial"/>
        </w:rPr>
        <w:t xml:space="preserve">00 x 2050 x 500 mm (š x v x h) + 10% rezerva. </w:t>
      </w:r>
    </w:p>
    <w:p w14:paraId="483DE31F" w14:textId="77777777" w:rsidR="00E13DB3" w:rsidRPr="00E13DB3" w:rsidRDefault="00E13DB3" w:rsidP="00E13DB3">
      <w:pPr>
        <w:pStyle w:val="Odstavecseseznamem"/>
        <w:ind w:left="284"/>
        <w:rPr>
          <w:rFonts w:cs="Arial"/>
        </w:rPr>
      </w:pPr>
      <w:r w:rsidRPr="00E13DB3">
        <w:rPr>
          <w:rFonts w:cs="Arial"/>
          <w:b/>
        </w:rPr>
        <w:t xml:space="preserve">Při určování počtu skříněk je třeba se řídit legislativou platnou v době řešení PD! </w:t>
      </w:r>
    </w:p>
    <w:p w14:paraId="093EE4CC" w14:textId="77777777" w:rsidR="00E13DB3" w:rsidRPr="00E13DB3" w:rsidRDefault="00E13DB3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</w:rPr>
      </w:pPr>
      <w:r w:rsidRPr="00E13DB3">
        <w:rPr>
          <w:rFonts w:cs="Arial"/>
        </w:rPr>
        <w:t>lavice</w:t>
      </w:r>
    </w:p>
    <w:p w14:paraId="0C2B4134" w14:textId="32BCC38F" w:rsidR="00330EFB" w:rsidRDefault="00330EFB" w:rsidP="00330EFB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</w:rPr>
      </w:pPr>
      <w:proofErr w:type="spellStart"/>
      <w:proofErr w:type="gramStart"/>
      <w:r>
        <w:rPr>
          <w:rFonts w:cs="Arial"/>
        </w:rPr>
        <w:t>El</w:t>
      </w:r>
      <w:proofErr w:type="gramEnd"/>
      <w:r>
        <w:rPr>
          <w:rFonts w:cs="Arial"/>
        </w:rPr>
        <w:t>.</w:t>
      </w:r>
      <w:proofErr w:type="gramStart"/>
      <w:r>
        <w:rPr>
          <w:rFonts w:cs="Arial"/>
        </w:rPr>
        <w:t>sušák</w:t>
      </w:r>
      <w:proofErr w:type="spellEnd"/>
      <w:proofErr w:type="gramEnd"/>
      <w:r>
        <w:rPr>
          <w:rFonts w:cs="Arial"/>
        </w:rPr>
        <w:t xml:space="preserve"> (skříň) na oděvy a boty</w:t>
      </w:r>
    </w:p>
    <w:p w14:paraId="4E3DA28F" w14:textId="6BC5EEF1" w:rsidR="00755D1D" w:rsidRPr="00330EFB" w:rsidRDefault="00755D1D" w:rsidP="00330EFB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</w:rPr>
      </w:pPr>
      <w:r>
        <w:rPr>
          <w:rFonts w:cs="Arial"/>
        </w:rPr>
        <w:t>Nástěnné věšáky (s lavicí)</w:t>
      </w:r>
    </w:p>
    <w:p w14:paraId="4A3DFB45" w14:textId="68E6FC1E" w:rsidR="00E13DB3" w:rsidRPr="00E13DB3" w:rsidRDefault="00E13DB3" w:rsidP="00E13DB3">
      <w:pPr>
        <w:pStyle w:val="Nadpis3"/>
      </w:pPr>
      <w:r w:rsidRPr="00E13DB3">
        <w:lastRenderedPageBreak/>
        <w:t>DENNÍ MÍSTNOST S KUCHYŇKOU</w:t>
      </w:r>
      <w:r w:rsidR="00330EFB">
        <w:rPr>
          <w:lang w:val="cs-CZ"/>
        </w:rPr>
        <w:t xml:space="preserve"> HZS</w:t>
      </w:r>
      <w:r w:rsidR="002A18FB">
        <w:rPr>
          <w:lang w:val="cs-CZ"/>
        </w:rPr>
        <w:t>,</w:t>
      </w:r>
      <w:r w:rsidR="00330EFB">
        <w:rPr>
          <w:lang w:val="cs-CZ"/>
        </w:rPr>
        <w:t xml:space="preserve"> Provozní obsluhy</w:t>
      </w:r>
      <w:r w:rsidR="002A18FB">
        <w:rPr>
          <w:lang w:val="cs-CZ"/>
        </w:rPr>
        <w:t>, údržby, dopravy</w:t>
      </w:r>
      <w:r w:rsidR="005F59EA">
        <w:rPr>
          <w:lang w:val="cs-CZ"/>
        </w:rPr>
        <w:t xml:space="preserve"> (dle možností skladu lze sloučit se školící místností</w:t>
      </w:r>
      <w:r w:rsidR="002A18FB">
        <w:rPr>
          <w:lang w:val="cs-CZ"/>
        </w:rPr>
        <w:t xml:space="preserve"> HZS</w:t>
      </w:r>
      <w:r w:rsidR="005F59EA">
        <w:rPr>
          <w:lang w:val="cs-CZ"/>
        </w:rPr>
        <w:t xml:space="preserve">) </w:t>
      </w:r>
      <w:r w:rsidRPr="00E13DB3">
        <w:t xml:space="preserve">: </w:t>
      </w:r>
    </w:p>
    <w:p w14:paraId="46DD59B0" w14:textId="104C2709" w:rsidR="00E13DB3" w:rsidRPr="00E13DB3" w:rsidRDefault="00E13DB3" w:rsidP="00E13DB3">
      <w:pPr>
        <w:pStyle w:val="Odstavecseseznamem"/>
        <w:numPr>
          <w:ilvl w:val="0"/>
          <w:numId w:val="18"/>
        </w:numPr>
        <w:ind w:left="284" w:hanging="284"/>
        <w:jc w:val="left"/>
        <w:rPr>
          <w:rFonts w:cs="Arial"/>
        </w:rPr>
      </w:pPr>
      <w:r w:rsidRPr="00E13DB3">
        <w:rPr>
          <w:rFonts w:cs="Arial"/>
        </w:rPr>
        <w:t xml:space="preserve">podlahová krytina </w:t>
      </w:r>
      <w:r w:rsidRPr="005F59EA">
        <w:rPr>
          <w:rFonts w:cs="Arial"/>
          <w:color w:val="auto"/>
        </w:rPr>
        <w:t xml:space="preserve">- </w:t>
      </w:r>
      <w:r w:rsidR="009D4624" w:rsidRPr="005F59EA">
        <w:rPr>
          <w:rFonts w:cs="Arial"/>
          <w:color w:val="auto"/>
        </w:rPr>
        <w:t>PVC / dlažba č</w:t>
      </w:r>
      <w:r w:rsidR="009D4624" w:rsidRPr="005F59EA">
        <w:rPr>
          <w:rFonts w:cs="Arial"/>
          <w:color w:val="auto"/>
          <w:szCs w:val="24"/>
        </w:rPr>
        <w:t>tvercov</w:t>
      </w:r>
      <w:r w:rsidR="009D4624" w:rsidRPr="005F59EA">
        <w:rPr>
          <w:rFonts w:cs="Arial"/>
          <w:color w:val="auto"/>
        </w:rPr>
        <w:t>ý</w:t>
      </w:r>
      <w:r w:rsidR="009D4624" w:rsidRPr="005F59EA">
        <w:rPr>
          <w:rFonts w:cs="Arial"/>
          <w:color w:val="auto"/>
          <w:szCs w:val="24"/>
        </w:rPr>
        <w:t xml:space="preserve"> form</w:t>
      </w:r>
      <w:r w:rsidR="009D4624" w:rsidRPr="005F59EA">
        <w:rPr>
          <w:rFonts w:cs="Arial"/>
          <w:color w:val="auto"/>
        </w:rPr>
        <w:t>á</w:t>
      </w:r>
      <w:r w:rsidR="009D4624" w:rsidRPr="005F59EA">
        <w:rPr>
          <w:rFonts w:cs="Arial"/>
          <w:color w:val="auto"/>
          <w:szCs w:val="24"/>
        </w:rPr>
        <w:t>t</w:t>
      </w:r>
      <w:r w:rsidRPr="005F59EA">
        <w:rPr>
          <w:rFonts w:cs="Arial"/>
          <w:color w:val="auto"/>
        </w:rPr>
        <w:t xml:space="preserve"> - </w:t>
      </w:r>
      <w:r w:rsidRPr="00E13DB3">
        <w:rPr>
          <w:rFonts w:cs="Arial"/>
          <w:color w:val="000000" w:themeColor="text1"/>
        </w:rPr>
        <w:t xml:space="preserve">specifikace </w:t>
      </w:r>
      <w:proofErr w:type="gramStart"/>
      <w:r w:rsidRPr="00E13DB3">
        <w:rPr>
          <w:rFonts w:cs="Arial"/>
          <w:color w:val="000000" w:themeColor="text1"/>
        </w:rPr>
        <w:t>viz. tabulka</w:t>
      </w:r>
      <w:proofErr w:type="gramEnd"/>
    </w:p>
    <w:p w14:paraId="34C683B0" w14:textId="77777777" w:rsidR="00E13DB3" w:rsidRPr="00E13DB3" w:rsidRDefault="00E13DB3" w:rsidP="00E13DB3">
      <w:pPr>
        <w:pStyle w:val="Odstavecseseznamem"/>
        <w:ind w:left="284"/>
        <w:rPr>
          <w:rFonts w:cs="Arial"/>
        </w:rPr>
      </w:pPr>
    </w:p>
    <w:p w14:paraId="3EB6CD1B" w14:textId="77777777" w:rsidR="00E13DB3" w:rsidRPr="00E13DB3" w:rsidRDefault="00E13DB3" w:rsidP="00E13DB3">
      <w:pPr>
        <w:pStyle w:val="Odstavecseseznamem"/>
        <w:ind w:left="0"/>
        <w:rPr>
          <w:rFonts w:cs="Arial"/>
          <w:b/>
        </w:rPr>
      </w:pPr>
      <w:r w:rsidRPr="00E13DB3">
        <w:rPr>
          <w:rFonts w:cs="Arial"/>
          <w:b/>
        </w:rPr>
        <w:t xml:space="preserve">vybavení: </w:t>
      </w:r>
      <w:r w:rsidRPr="00E13DB3">
        <w:rPr>
          <w:rFonts w:cs="Arial"/>
          <w:color w:val="000000" w:themeColor="text1"/>
        </w:rPr>
        <w:t xml:space="preserve">specifikace </w:t>
      </w:r>
      <w:proofErr w:type="gramStart"/>
      <w:r w:rsidRPr="00E13DB3">
        <w:rPr>
          <w:rFonts w:cs="Arial"/>
          <w:color w:val="000000" w:themeColor="text1"/>
        </w:rPr>
        <w:t>viz. tabulka</w:t>
      </w:r>
      <w:proofErr w:type="gramEnd"/>
    </w:p>
    <w:p w14:paraId="05E75A4E" w14:textId="77777777" w:rsidR="00E13DB3" w:rsidRPr="00E13DB3" w:rsidRDefault="00E13DB3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</w:rPr>
      </w:pPr>
      <w:r w:rsidRPr="00E13DB3">
        <w:rPr>
          <w:rFonts w:cs="Arial"/>
        </w:rPr>
        <w:t>kuchyňská linka na zakázku - délka kuchyňské linky dle dispozice daných prostor</w:t>
      </w:r>
    </w:p>
    <w:p w14:paraId="17801F7B" w14:textId="77777777" w:rsidR="00E13DB3" w:rsidRPr="00E13DB3" w:rsidRDefault="00E13DB3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</w:rPr>
      </w:pPr>
      <w:r w:rsidRPr="00E13DB3">
        <w:rPr>
          <w:rFonts w:cs="Arial"/>
        </w:rPr>
        <w:t>dřez + páková baterie</w:t>
      </w:r>
    </w:p>
    <w:p w14:paraId="29446D8E" w14:textId="77777777" w:rsidR="00E13DB3" w:rsidRPr="00E13DB3" w:rsidRDefault="00E13DB3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</w:rPr>
      </w:pPr>
      <w:r w:rsidRPr="00E13DB3">
        <w:rPr>
          <w:rFonts w:cs="Arial"/>
        </w:rPr>
        <w:t>mikrovlnná trouba</w:t>
      </w:r>
    </w:p>
    <w:p w14:paraId="412B9915" w14:textId="00630BA1" w:rsidR="00E13DB3" w:rsidRPr="00E13DB3" w:rsidRDefault="00E13DB3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</w:rPr>
      </w:pPr>
      <w:r w:rsidRPr="00E13DB3">
        <w:rPr>
          <w:rFonts w:cs="Arial"/>
        </w:rPr>
        <w:t xml:space="preserve">lednice </w:t>
      </w:r>
      <w:r w:rsidRPr="005F59EA">
        <w:rPr>
          <w:rFonts w:cs="Arial"/>
          <w:color w:val="auto"/>
        </w:rPr>
        <w:t>s mrazákem</w:t>
      </w:r>
      <w:r w:rsidR="005F59EA" w:rsidRPr="005F59EA">
        <w:rPr>
          <w:rFonts w:cs="Arial"/>
          <w:color w:val="auto"/>
        </w:rPr>
        <w:t xml:space="preserve"> – pro každou směnu </w:t>
      </w:r>
      <w:r w:rsidR="002A18FB">
        <w:rPr>
          <w:rFonts w:cs="Arial"/>
          <w:color w:val="auto"/>
        </w:rPr>
        <w:t xml:space="preserve">HZS </w:t>
      </w:r>
      <w:r w:rsidR="005F59EA" w:rsidRPr="005F59EA">
        <w:rPr>
          <w:rFonts w:cs="Arial"/>
          <w:color w:val="auto"/>
        </w:rPr>
        <w:t>1 ks</w:t>
      </w:r>
    </w:p>
    <w:p w14:paraId="409C92D2" w14:textId="5D54D177" w:rsidR="00E13DB3" w:rsidRPr="00E13DB3" w:rsidRDefault="00E13DB3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  <w:color w:val="000000" w:themeColor="text1"/>
        </w:rPr>
      </w:pPr>
      <w:r w:rsidRPr="00E13DB3">
        <w:rPr>
          <w:rFonts w:cs="Arial"/>
          <w:color w:val="000000" w:themeColor="text1"/>
        </w:rPr>
        <w:t>myčka</w:t>
      </w:r>
      <w:r w:rsidR="005F59EA">
        <w:rPr>
          <w:rFonts w:cs="Arial"/>
          <w:color w:val="000000" w:themeColor="text1"/>
        </w:rPr>
        <w:t xml:space="preserve"> nádobí</w:t>
      </w:r>
    </w:p>
    <w:p w14:paraId="51B9541C" w14:textId="247403F7" w:rsidR="00E13DB3" w:rsidRPr="00E13DB3" w:rsidRDefault="005F59EA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  <w:color w:val="000000" w:themeColor="text1"/>
        </w:rPr>
      </w:pPr>
      <w:proofErr w:type="spellStart"/>
      <w:r>
        <w:rPr>
          <w:rFonts w:cs="Arial"/>
          <w:color w:val="000000" w:themeColor="text1"/>
        </w:rPr>
        <w:t>čtyř</w:t>
      </w:r>
      <w:r w:rsidR="00E13DB3" w:rsidRPr="00E13DB3">
        <w:rPr>
          <w:rFonts w:cs="Arial"/>
          <w:color w:val="000000" w:themeColor="text1"/>
        </w:rPr>
        <w:t>plotýnkový</w:t>
      </w:r>
      <w:proofErr w:type="spellEnd"/>
      <w:r w:rsidR="00E13DB3" w:rsidRPr="00E13DB3">
        <w:rPr>
          <w:rFonts w:cs="Arial"/>
          <w:color w:val="000000" w:themeColor="text1"/>
        </w:rPr>
        <w:t xml:space="preserve"> el. </w:t>
      </w:r>
      <w:proofErr w:type="gramStart"/>
      <w:r w:rsidR="00E13DB3" w:rsidRPr="00E13DB3">
        <w:rPr>
          <w:rFonts w:cs="Arial"/>
          <w:color w:val="000000" w:themeColor="text1"/>
        </w:rPr>
        <w:t>sporák</w:t>
      </w:r>
      <w:proofErr w:type="gramEnd"/>
      <w:r>
        <w:rPr>
          <w:rFonts w:cs="Arial"/>
          <w:color w:val="000000" w:themeColor="text1"/>
        </w:rPr>
        <w:t xml:space="preserve"> s </w:t>
      </w:r>
      <w:proofErr w:type="spellStart"/>
      <w:r>
        <w:rPr>
          <w:rFonts w:cs="Arial"/>
          <w:color w:val="000000" w:themeColor="text1"/>
        </w:rPr>
        <w:t>el.troubou</w:t>
      </w:r>
      <w:proofErr w:type="spellEnd"/>
    </w:p>
    <w:p w14:paraId="4DDC9D7F" w14:textId="77777777" w:rsidR="00E13DB3" w:rsidRPr="00E13DB3" w:rsidRDefault="00E13DB3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  <w:color w:val="000000" w:themeColor="text1"/>
        </w:rPr>
      </w:pPr>
      <w:r w:rsidRPr="00E13DB3">
        <w:rPr>
          <w:rFonts w:cs="Arial"/>
          <w:color w:val="000000" w:themeColor="text1"/>
        </w:rPr>
        <w:t>digestoř</w:t>
      </w:r>
    </w:p>
    <w:p w14:paraId="2392FD7C" w14:textId="77777777" w:rsidR="00E13DB3" w:rsidRPr="00E13DB3" w:rsidRDefault="00E13DB3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  <w:color w:val="000000" w:themeColor="text1"/>
        </w:rPr>
      </w:pPr>
      <w:r w:rsidRPr="00E13DB3">
        <w:rPr>
          <w:rFonts w:cs="Arial"/>
          <w:color w:val="000000" w:themeColor="text1"/>
        </w:rPr>
        <w:t>rychlovarná konvice</w:t>
      </w:r>
    </w:p>
    <w:p w14:paraId="59134A8C" w14:textId="365F1932" w:rsidR="00E13DB3" w:rsidRDefault="00E13DB3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  <w:color w:val="000000" w:themeColor="text1"/>
        </w:rPr>
      </w:pPr>
      <w:r w:rsidRPr="00E13DB3">
        <w:rPr>
          <w:rFonts w:cs="Arial"/>
          <w:color w:val="000000" w:themeColor="text1"/>
        </w:rPr>
        <w:t xml:space="preserve">jídelní stůl + židle </w:t>
      </w:r>
      <w:r w:rsidR="00330EFB">
        <w:rPr>
          <w:rFonts w:cs="Arial"/>
          <w:color w:val="000000" w:themeColor="text1"/>
        </w:rPr>
        <w:t xml:space="preserve">kuchyňská </w:t>
      </w:r>
      <w:r w:rsidRPr="00E13DB3">
        <w:rPr>
          <w:rFonts w:cs="Arial"/>
          <w:color w:val="000000" w:themeColor="text1"/>
        </w:rPr>
        <w:t>- počet dle dispozice daných prostor</w:t>
      </w:r>
    </w:p>
    <w:p w14:paraId="79566AD4" w14:textId="43EEE0E8" w:rsidR="00330EFB" w:rsidRDefault="00330EFB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stolní nebo stojanový ventilátor</w:t>
      </w:r>
    </w:p>
    <w:p w14:paraId="034D34CA" w14:textId="5C6CCEB5" w:rsidR="00330EFB" w:rsidRDefault="00330EFB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mobilní klimatizace, kde není stabilní</w:t>
      </w:r>
    </w:p>
    <w:p w14:paraId="3E36EE9D" w14:textId="5F4E47DF" w:rsidR="00330EFB" w:rsidRDefault="00330EFB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stolek pod počítač + kancelářské křeslo</w:t>
      </w:r>
    </w:p>
    <w:p w14:paraId="7F118CAA" w14:textId="248EDD08" w:rsidR="00330EFB" w:rsidRDefault="00330EFB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skříňka pod </w:t>
      </w:r>
      <w:proofErr w:type="spellStart"/>
      <w:r>
        <w:rPr>
          <w:rFonts w:cs="Arial"/>
          <w:color w:val="000000" w:themeColor="text1"/>
        </w:rPr>
        <w:t>televici</w:t>
      </w:r>
      <w:proofErr w:type="spellEnd"/>
      <w:r>
        <w:rPr>
          <w:rFonts w:cs="Arial"/>
          <w:color w:val="000000" w:themeColor="text1"/>
        </w:rPr>
        <w:t xml:space="preserve"> k ukládání drobných věcí</w:t>
      </w:r>
    </w:p>
    <w:p w14:paraId="5EC0C693" w14:textId="35D35D1F" w:rsidR="00330EFB" w:rsidRDefault="00330EFB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skříň na ukládání dokumentace ke studiu a použití zaměstnanci</w:t>
      </w:r>
    </w:p>
    <w:p w14:paraId="10D42670" w14:textId="39677030" w:rsidR="00330EFB" w:rsidRDefault="00330EFB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radiopřijímač</w:t>
      </w:r>
    </w:p>
    <w:p w14:paraId="08A83E37" w14:textId="5047C1B8" w:rsidR="00330EFB" w:rsidRPr="00E13DB3" w:rsidRDefault="00330EFB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televizní přijímač</w:t>
      </w:r>
    </w:p>
    <w:p w14:paraId="624E8491" w14:textId="77777777" w:rsidR="00E13DB3" w:rsidRPr="00E13DB3" w:rsidRDefault="00E13DB3" w:rsidP="00E13DB3">
      <w:pPr>
        <w:pStyle w:val="Nadpis3"/>
      </w:pPr>
      <w:r w:rsidRPr="00E13DB3">
        <w:t>KUCHYŇ, pokud není součástí denní místnosti:</w:t>
      </w:r>
    </w:p>
    <w:p w14:paraId="794086F0" w14:textId="265EA0FF" w:rsidR="00E13DB3" w:rsidRPr="00E13DB3" w:rsidRDefault="00E13DB3" w:rsidP="00E13DB3">
      <w:pPr>
        <w:pStyle w:val="Odstavecseseznamem"/>
        <w:numPr>
          <w:ilvl w:val="0"/>
          <w:numId w:val="18"/>
        </w:numPr>
        <w:ind w:left="284" w:hanging="284"/>
        <w:jc w:val="left"/>
        <w:rPr>
          <w:rFonts w:cs="Arial"/>
        </w:rPr>
      </w:pPr>
      <w:r w:rsidRPr="00E13DB3">
        <w:rPr>
          <w:rFonts w:cs="Arial"/>
        </w:rPr>
        <w:t xml:space="preserve">podlahová krytina - </w:t>
      </w:r>
      <w:r w:rsidR="009D4624" w:rsidRPr="00D84E42">
        <w:rPr>
          <w:rFonts w:cs="Arial"/>
          <w:color w:val="auto"/>
        </w:rPr>
        <w:t>PVC / dlažba č</w:t>
      </w:r>
      <w:r w:rsidR="009D4624" w:rsidRPr="00D84E42">
        <w:rPr>
          <w:rFonts w:cs="Arial"/>
          <w:color w:val="auto"/>
          <w:szCs w:val="24"/>
        </w:rPr>
        <w:t>tvercov</w:t>
      </w:r>
      <w:r w:rsidR="009D4624" w:rsidRPr="00D84E42">
        <w:rPr>
          <w:rFonts w:cs="Arial"/>
          <w:color w:val="auto"/>
        </w:rPr>
        <w:t>ý</w:t>
      </w:r>
      <w:r w:rsidR="009D4624" w:rsidRPr="00D84E42">
        <w:rPr>
          <w:rFonts w:cs="Arial"/>
          <w:color w:val="auto"/>
          <w:szCs w:val="24"/>
        </w:rPr>
        <w:t xml:space="preserve"> form</w:t>
      </w:r>
      <w:r w:rsidR="009D4624" w:rsidRPr="00D84E42">
        <w:rPr>
          <w:rFonts w:cs="Arial"/>
          <w:color w:val="auto"/>
        </w:rPr>
        <w:t>á</w:t>
      </w:r>
      <w:r w:rsidR="009D4624" w:rsidRPr="00D84E42">
        <w:rPr>
          <w:rFonts w:cs="Arial"/>
          <w:color w:val="auto"/>
          <w:szCs w:val="24"/>
        </w:rPr>
        <w:t>t</w:t>
      </w:r>
      <w:r w:rsidRPr="00D84E42">
        <w:rPr>
          <w:rFonts w:cs="Arial"/>
          <w:color w:val="auto"/>
        </w:rPr>
        <w:t xml:space="preserve"> - </w:t>
      </w:r>
      <w:r w:rsidRPr="00E13DB3">
        <w:rPr>
          <w:rFonts w:cs="Arial"/>
          <w:color w:val="000000" w:themeColor="text1"/>
        </w:rPr>
        <w:t xml:space="preserve">specifikace </w:t>
      </w:r>
      <w:proofErr w:type="gramStart"/>
      <w:r w:rsidRPr="00E13DB3">
        <w:rPr>
          <w:rFonts w:cs="Arial"/>
          <w:color w:val="000000" w:themeColor="text1"/>
        </w:rPr>
        <w:t>viz. tabulka</w:t>
      </w:r>
      <w:proofErr w:type="gramEnd"/>
    </w:p>
    <w:p w14:paraId="3B85A457" w14:textId="77777777" w:rsidR="00E13DB3" w:rsidRPr="00E13DB3" w:rsidRDefault="00E13DB3" w:rsidP="00E13DB3">
      <w:pPr>
        <w:rPr>
          <w:rFonts w:cs="Arial"/>
          <w:color w:val="000000" w:themeColor="text1"/>
        </w:rPr>
      </w:pPr>
      <w:r w:rsidRPr="00E13DB3">
        <w:rPr>
          <w:rFonts w:cs="Arial"/>
          <w:b/>
        </w:rPr>
        <w:t xml:space="preserve">vybavení: </w:t>
      </w:r>
      <w:r w:rsidRPr="00E13DB3">
        <w:rPr>
          <w:rFonts w:cs="Arial"/>
          <w:color w:val="000000" w:themeColor="text1"/>
        </w:rPr>
        <w:t>specifikace viz. tabulka</w:t>
      </w:r>
    </w:p>
    <w:p w14:paraId="10FE80E3" w14:textId="77777777" w:rsidR="00E13DB3" w:rsidRPr="00E13DB3" w:rsidRDefault="00E13DB3" w:rsidP="00E13DB3">
      <w:pPr>
        <w:pStyle w:val="Odstavecseseznamem"/>
        <w:numPr>
          <w:ilvl w:val="0"/>
          <w:numId w:val="18"/>
        </w:numPr>
        <w:ind w:left="284" w:hanging="284"/>
        <w:jc w:val="left"/>
        <w:rPr>
          <w:rFonts w:cs="Arial"/>
        </w:rPr>
      </w:pPr>
      <w:r w:rsidRPr="00E13DB3">
        <w:rPr>
          <w:rFonts w:cs="Arial"/>
        </w:rPr>
        <w:t xml:space="preserve">kuchyňská linka na zakázku - délka kuchyňské linky dle dispozice daných prostor </w:t>
      </w:r>
    </w:p>
    <w:p w14:paraId="0EA351CB" w14:textId="77777777" w:rsidR="00E13DB3" w:rsidRPr="00E13DB3" w:rsidRDefault="00E13DB3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</w:rPr>
      </w:pPr>
      <w:r w:rsidRPr="00E13DB3">
        <w:rPr>
          <w:rFonts w:cs="Arial"/>
        </w:rPr>
        <w:t>dřez + páková baterie</w:t>
      </w:r>
    </w:p>
    <w:p w14:paraId="2A859D9B" w14:textId="77777777" w:rsidR="00E13DB3" w:rsidRPr="00E13DB3" w:rsidRDefault="00E13DB3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</w:rPr>
      </w:pPr>
      <w:r w:rsidRPr="00E13DB3">
        <w:rPr>
          <w:rFonts w:cs="Arial"/>
        </w:rPr>
        <w:t>mikrovlnná trouba</w:t>
      </w:r>
    </w:p>
    <w:p w14:paraId="2C4B613B" w14:textId="77777777" w:rsidR="005F59EA" w:rsidRPr="00E13DB3" w:rsidRDefault="005F59EA" w:rsidP="005F59EA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</w:rPr>
      </w:pPr>
      <w:r w:rsidRPr="00E13DB3">
        <w:rPr>
          <w:rFonts w:cs="Arial"/>
        </w:rPr>
        <w:t xml:space="preserve">lednice </w:t>
      </w:r>
      <w:r w:rsidRPr="005F59EA">
        <w:rPr>
          <w:rFonts w:cs="Arial"/>
          <w:color w:val="auto"/>
        </w:rPr>
        <w:t>s mrazákem – pro každou směnu 1 ks</w:t>
      </w:r>
    </w:p>
    <w:p w14:paraId="62DDD565" w14:textId="77777777" w:rsidR="005F59EA" w:rsidRPr="00E13DB3" w:rsidRDefault="005F59EA" w:rsidP="005F59EA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  <w:color w:val="000000" w:themeColor="text1"/>
        </w:rPr>
      </w:pPr>
      <w:r w:rsidRPr="00E13DB3">
        <w:rPr>
          <w:rFonts w:cs="Arial"/>
          <w:color w:val="000000" w:themeColor="text1"/>
        </w:rPr>
        <w:t>myčka</w:t>
      </w:r>
      <w:r>
        <w:rPr>
          <w:rFonts w:cs="Arial"/>
          <w:color w:val="000000" w:themeColor="text1"/>
        </w:rPr>
        <w:t xml:space="preserve"> nádobí</w:t>
      </w:r>
    </w:p>
    <w:p w14:paraId="73507009" w14:textId="77777777" w:rsidR="005F59EA" w:rsidRPr="00E13DB3" w:rsidRDefault="005F59EA" w:rsidP="005F59EA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  <w:color w:val="000000" w:themeColor="text1"/>
        </w:rPr>
      </w:pPr>
      <w:proofErr w:type="spellStart"/>
      <w:r>
        <w:rPr>
          <w:rFonts w:cs="Arial"/>
          <w:color w:val="000000" w:themeColor="text1"/>
        </w:rPr>
        <w:t>čtyř</w:t>
      </w:r>
      <w:r w:rsidRPr="00E13DB3">
        <w:rPr>
          <w:rFonts w:cs="Arial"/>
          <w:color w:val="000000" w:themeColor="text1"/>
        </w:rPr>
        <w:t>plotýnkový</w:t>
      </w:r>
      <w:proofErr w:type="spellEnd"/>
      <w:r w:rsidRPr="00E13DB3">
        <w:rPr>
          <w:rFonts w:cs="Arial"/>
          <w:color w:val="000000" w:themeColor="text1"/>
        </w:rPr>
        <w:t xml:space="preserve"> el. sporák</w:t>
      </w:r>
      <w:r>
        <w:rPr>
          <w:rFonts w:cs="Arial"/>
          <w:color w:val="000000" w:themeColor="text1"/>
        </w:rPr>
        <w:t xml:space="preserve"> s </w:t>
      </w:r>
      <w:proofErr w:type="spellStart"/>
      <w:r>
        <w:rPr>
          <w:rFonts w:cs="Arial"/>
          <w:color w:val="000000" w:themeColor="text1"/>
        </w:rPr>
        <w:t>el.troubou</w:t>
      </w:r>
      <w:proofErr w:type="spellEnd"/>
    </w:p>
    <w:p w14:paraId="1029E5D8" w14:textId="77777777" w:rsidR="00E13DB3" w:rsidRPr="00E13DB3" w:rsidRDefault="00E13DB3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  <w:color w:val="000000" w:themeColor="text1"/>
        </w:rPr>
      </w:pPr>
      <w:r w:rsidRPr="00E13DB3">
        <w:rPr>
          <w:rFonts w:cs="Arial"/>
          <w:color w:val="000000" w:themeColor="text1"/>
        </w:rPr>
        <w:t>digestoř</w:t>
      </w:r>
    </w:p>
    <w:p w14:paraId="32634412" w14:textId="77777777" w:rsidR="00E13DB3" w:rsidRPr="00E13DB3" w:rsidRDefault="00E13DB3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  <w:color w:val="000000" w:themeColor="text1"/>
        </w:rPr>
      </w:pPr>
      <w:r w:rsidRPr="00E13DB3">
        <w:rPr>
          <w:rFonts w:cs="Arial"/>
          <w:color w:val="000000" w:themeColor="text1"/>
        </w:rPr>
        <w:t>rychlovarná konvice</w:t>
      </w:r>
    </w:p>
    <w:p w14:paraId="50DEFB3E" w14:textId="77777777" w:rsidR="00E13DB3" w:rsidRPr="00E13DB3" w:rsidRDefault="00E13DB3" w:rsidP="00E13DB3">
      <w:pPr>
        <w:pStyle w:val="Nadpis3"/>
      </w:pPr>
      <w:r w:rsidRPr="00E13DB3">
        <w:t>SOCIÁLNÍ ZAŘÍZENÍ:</w:t>
      </w:r>
    </w:p>
    <w:p w14:paraId="15594D5F" w14:textId="77777777" w:rsidR="00E13DB3" w:rsidRPr="00E13DB3" w:rsidRDefault="00E13DB3" w:rsidP="00E13DB3">
      <w:pPr>
        <w:pStyle w:val="Odstavecseseznamem"/>
        <w:numPr>
          <w:ilvl w:val="0"/>
          <w:numId w:val="19"/>
        </w:numPr>
        <w:ind w:left="284" w:hanging="284"/>
        <w:jc w:val="left"/>
        <w:rPr>
          <w:rFonts w:cs="Arial"/>
          <w:b/>
          <w:sz w:val="24"/>
          <w:szCs w:val="24"/>
        </w:rPr>
      </w:pPr>
      <w:r w:rsidRPr="00E13DB3">
        <w:rPr>
          <w:rFonts w:cs="Arial"/>
        </w:rPr>
        <w:t xml:space="preserve">podlahová krytina - dlažba </w:t>
      </w:r>
      <w:r w:rsidRPr="00E13DB3">
        <w:rPr>
          <w:rFonts w:cs="Arial"/>
          <w:color w:val="000000" w:themeColor="text1"/>
        </w:rPr>
        <w:t>-</w:t>
      </w:r>
      <w:r w:rsidRPr="00E13DB3">
        <w:rPr>
          <w:rFonts w:cs="Arial"/>
          <w:color w:val="FF0000"/>
        </w:rPr>
        <w:t xml:space="preserve"> </w:t>
      </w:r>
      <w:r w:rsidRPr="00E13DB3">
        <w:rPr>
          <w:rFonts w:cs="Arial"/>
          <w:color w:val="000000" w:themeColor="text1"/>
        </w:rPr>
        <w:t>specifikace viz. tabulka</w:t>
      </w:r>
    </w:p>
    <w:p w14:paraId="1DF9F2CE" w14:textId="77777777" w:rsidR="00E13DB3" w:rsidRPr="00E13DB3" w:rsidRDefault="00E13DB3" w:rsidP="00E13DB3">
      <w:pPr>
        <w:rPr>
          <w:rFonts w:cs="Arial"/>
          <w:color w:val="000000" w:themeColor="text1"/>
        </w:rPr>
      </w:pPr>
      <w:r w:rsidRPr="00E13DB3">
        <w:rPr>
          <w:rFonts w:cs="Arial"/>
          <w:b/>
        </w:rPr>
        <w:t xml:space="preserve">vybavení: </w:t>
      </w:r>
      <w:r w:rsidRPr="00E13DB3">
        <w:rPr>
          <w:rFonts w:cs="Arial"/>
          <w:color w:val="000000" w:themeColor="text1"/>
        </w:rPr>
        <w:t>specifikace viz. tabulka</w:t>
      </w:r>
    </w:p>
    <w:p w14:paraId="18E492A5" w14:textId="77777777" w:rsidR="00E13DB3" w:rsidRPr="00AD5525" w:rsidRDefault="00E13DB3" w:rsidP="00AD5525">
      <w:pPr>
        <w:rPr>
          <w:rFonts w:cs="Arial"/>
          <w:b/>
          <w:color w:val="000000" w:themeColor="text1"/>
        </w:rPr>
      </w:pPr>
      <w:r w:rsidRPr="00AD5525">
        <w:rPr>
          <w:rFonts w:cs="Arial"/>
          <w:b/>
          <w:color w:val="000000" w:themeColor="text1"/>
        </w:rPr>
        <w:t>Při určování počtu zařizovacích předmětů je třeba se řídit legislativou platnou v době řešení PD!</w:t>
      </w:r>
    </w:p>
    <w:p w14:paraId="37000B54" w14:textId="77777777" w:rsidR="009D4624" w:rsidRDefault="00E13DB3" w:rsidP="009D4624">
      <w:pPr>
        <w:pStyle w:val="Odstavecseseznamem"/>
        <w:numPr>
          <w:ilvl w:val="0"/>
          <w:numId w:val="19"/>
        </w:numPr>
        <w:ind w:left="284" w:hanging="284"/>
        <w:jc w:val="left"/>
        <w:rPr>
          <w:rFonts w:cs="Arial"/>
        </w:rPr>
      </w:pPr>
      <w:r w:rsidRPr="00E13DB3">
        <w:rPr>
          <w:rFonts w:cs="Arial"/>
        </w:rPr>
        <w:t>umyvadlo - počet:</w:t>
      </w:r>
      <w:r w:rsidR="009D4624">
        <w:rPr>
          <w:rFonts w:cs="Arial"/>
        </w:rPr>
        <w:tab/>
      </w:r>
    </w:p>
    <w:p w14:paraId="5832664F" w14:textId="77777777" w:rsidR="009D4624" w:rsidRDefault="00E13DB3" w:rsidP="009D4624">
      <w:pPr>
        <w:pStyle w:val="Odstavecseseznamem"/>
        <w:numPr>
          <w:ilvl w:val="0"/>
          <w:numId w:val="20"/>
        </w:numPr>
        <w:jc w:val="left"/>
        <w:rPr>
          <w:rFonts w:cs="Arial"/>
        </w:rPr>
      </w:pPr>
      <w:r w:rsidRPr="009D4624">
        <w:rPr>
          <w:rFonts w:cs="Arial"/>
        </w:rPr>
        <w:t>1 umyvadlo na 10 zaměstnanců,</w:t>
      </w:r>
    </w:p>
    <w:p w14:paraId="60878596" w14:textId="537204E3" w:rsidR="00E13DB3" w:rsidRPr="009D4624" w:rsidRDefault="00E13DB3" w:rsidP="009D4624">
      <w:pPr>
        <w:pStyle w:val="Odstavecseseznamem"/>
        <w:numPr>
          <w:ilvl w:val="0"/>
          <w:numId w:val="20"/>
        </w:numPr>
        <w:jc w:val="left"/>
        <w:rPr>
          <w:rFonts w:cs="Arial"/>
        </w:rPr>
      </w:pPr>
      <w:r w:rsidRPr="009D4624">
        <w:rPr>
          <w:rFonts w:cs="Arial"/>
        </w:rPr>
        <w:t>1 umyvadlo na 5 zaměstnanců při oddělených šatnách pro civilní a pracovní oděv</w:t>
      </w:r>
    </w:p>
    <w:p w14:paraId="0B0781E7" w14:textId="77777777" w:rsidR="009D4624" w:rsidRDefault="00E13DB3" w:rsidP="009D4624">
      <w:pPr>
        <w:pStyle w:val="Odstavecseseznamem"/>
        <w:numPr>
          <w:ilvl w:val="0"/>
          <w:numId w:val="19"/>
        </w:numPr>
        <w:ind w:left="284" w:hanging="284"/>
        <w:jc w:val="left"/>
        <w:rPr>
          <w:rFonts w:cs="Arial"/>
        </w:rPr>
      </w:pPr>
      <w:r w:rsidRPr="00E13DB3">
        <w:rPr>
          <w:rFonts w:cs="Arial"/>
        </w:rPr>
        <w:t>klozet - počet:</w:t>
      </w:r>
      <w:r w:rsidR="009D4624">
        <w:rPr>
          <w:rFonts w:cs="Arial"/>
        </w:rPr>
        <w:tab/>
      </w:r>
    </w:p>
    <w:p w14:paraId="4BDAB2FC" w14:textId="77777777" w:rsidR="009D4624" w:rsidRDefault="00E13DB3" w:rsidP="009D4624">
      <w:pPr>
        <w:pStyle w:val="Odstavecseseznamem"/>
        <w:numPr>
          <w:ilvl w:val="0"/>
          <w:numId w:val="20"/>
        </w:numPr>
        <w:jc w:val="left"/>
        <w:rPr>
          <w:rFonts w:cs="Arial"/>
        </w:rPr>
      </w:pPr>
      <w:r w:rsidRPr="00E13DB3">
        <w:rPr>
          <w:rFonts w:cs="Arial"/>
        </w:rPr>
        <w:t>1 záchodová kabina na 10 žen, 2 na 11-30 žen, 3 na 31-50 žen</w:t>
      </w:r>
    </w:p>
    <w:p w14:paraId="4997AD30" w14:textId="0256828B" w:rsidR="00E13DB3" w:rsidRPr="009D4624" w:rsidRDefault="00E13DB3" w:rsidP="009D4624">
      <w:pPr>
        <w:pStyle w:val="Odstavecseseznamem"/>
        <w:numPr>
          <w:ilvl w:val="0"/>
          <w:numId w:val="20"/>
        </w:numPr>
        <w:jc w:val="left"/>
        <w:rPr>
          <w:rFonts w:cs="Arial"/>
        </w:rPr>
      </w:pPr>
      <w:r w:rsidRPr="009D4624">
        <w:rPr>
          <w:rFonts w:cs="Arial"/>
        </w:rPr>
        <w:t>1 záchodová kabina na 10 mužů, 2 na 11-50 mužů, + 1 na každých dalších 50 mužů</w:t>
      </w:r>
    </w:p>
    <w:p w14:paraId="3660949E" w14:textId="77777777" w:rsidR="009D4624" w:rsidRDefault="00E13DB3" w:rsidP="00E13DB3">
      <w:pPr>
        <w:pStyle w:val="Odstavecseseznamem"/>
        <w:numPr>
          <w:ilvl w:val="0"/>
          <w:numId w:val="19"/>
        </w:numPr>
        <w:ind w:left="284" w:hanging="284"/>
        <w:jc w:val="left"/>
        <w:rPr>
          <w:rFonts w:cs="Arial"/>
        </w:rPr>
      </w:pPr>
      <w:r w:rsidRPr="00E13DB3">
        <w:rPr>
          <w:rFonts w:cs="Arial"/>
        </w:rPr>
        <w:lastRenderedPageBreak/>
        <w:t>pisoár - počet:</w:t>
      </w:r>
      <w:r w:rsidR="009D4624">
        <w:rPr>
          <w:rFonts w:cs="Arial"/>
        </w:rPr>
        <w:tab/>
      </w:r>
    </w:p>
    <w:p w14:paraId="5ADBDA16" w14:textId="350C5D35" w:rsidR="00E13DB3" w:rsidRPr="00E13DB3" w:rsidRDefault="00E13DB3" w:rsidP="009D4624">
      <w:pPr>
        <w:pStyle w:val="Odstavecseseznamem"/>
        <w:numPr>
          <w:ilvl w:val="0"/>
          <w:numId w:val="20"/>
        </w:numPr>
        <w:jc w:val="left"/>
        <w:rPr>
          <w:rFonts w:cs="Arial"/>
        </w:rPr>
      </w:pPr>
      <w:r w:rsidRPr="00E13DB3">
        <w:rPr>
          <w:rFonts w:cs="Arial"/>
        </w:rPr>
        <w:t>1 pisoár na 1 záchodovou kabinu</w:t>
      </w:r>
    </w:p>
    <w:p w14:paraId="3F4A5B0E" w14:textId="77777777" w:rsidR="00E13DB3" w:rsidRPr="00E13DB3" w:rsidRDefault="00E13DB3" w:rsidP="00E13DB3">
      <w:pPr>
        <w:pStyle w:val="Odstavecseseznamem"/>
        <w:numPr>
          <w:ilvl w:val="0"/>
          <w:numId w:val="19"/>
        </w:numPr>
        <w:ind w:left="284" w:hanging="284"/>
        <w:jc w:val="left"/>
        <w:rPr>
          <w:rFonts w:cs="Arial"/>
        </w:rPr>
      </w:pPr>
      <w:r w:rsidRPr="00E13DB3">
        <w:rPr>
          <w:rFonts w:cs="Arial"/>
        </w:rPr>
        <w:t xml:space="preserve">sprchová vanička + sprchové dveře </w:t>
      </w:r>
    </w:p>
    <w:p w14:paraId="2293F27E" w14:textId="77777777" w:rsidR="00E13DB3" w:rsidRPr="00E13DB3" w:rsidRDefault="00E13DB3" w:rsidP="00E13DB3">
      <w:pPr>
        <w:pStyle w:val="Odstavecseseznamem"/>
        <w:ind w:left="284"/>
        <w:rPr>
          <w:rFonts w:cs="Arial"/>
        </w:rPr>
      </w:pPr>
      <w:r w:rsidRPr="00E13DB3">
        <w:rPr>
          <w:rFonts w:cs="Arial"/>
        </w:rPr>
        <w:t xml:space="preserve">počet sprch:  </w:t>
      </w:r>
    </w:p>
    <w:p w14:paraId="20CA8D6A" w14:textId="77777777" w:rsidR="00E13DB3" w:rsidRPr="00E13DB3" w:rsidRDefault="00E13DB3" w:rsidP="00E13DB3">
      <w:pPr>
        <w:pStyle w:val="Odstavecseseznamem"/>
        <w:numPr>
          <w:ilvl w:val="0"/>
          <w:numId w:val="20"/>
        </w:numPr>
        <w:jc w:val="left"/>
        <w:rPr>
          <w:rFonts w:cs="Arial"/>
        </w:rPr>
      </w:pPr>
      <w:r w:rsidRPr="00E13DB3">
        <w:rPr>
          <w:rFonts w:cs="Arial"/>
        </w:rPr>
        <w:t>1 sprcha pro 25 zaměstnanců při uložení civilního oblečení společně s pracovním</w:t>
      </w:r>
    </w:p>
    <w:p w14:paraId="159FD37B" w14:textId="77777777" w:rsidR="00E13DB3" w:rsidRPr="00E13DB3" w:rsidRDefault="00E13DB3" w:rsidP="00E13DB3">
      <w:pPr>
        <w:pStyle w:val="Odstavecseseznamem"/>
        <w:numPr>
          <w:ilvl w:val="0"/>
          <w:numId w:val="20"/>
        </w:numPr>
        <w:jc w:val="left"/>
        <w:rPr>
          <w:rFonts w:cs="Arial"/>
        </w:rPr>
      </w:pPr>
      <w:r w:rsidRPr="00E13DB3">
        <w:rPr>
          <w:rFonts w:cs="Arial"/>
        </w:rPr>
        <w:t>1 sprcha pro 15 zaměstnanců při zdvojených skříňkách (oddělené uložení civilního    a pracovního oblečení) – vzniká znečištění kůže a oděvu</w:t>
      </w:r>
    </w:p>
    <w:p w14:paraId="2F80E376" w14:textId="77777777" w:rsidR="00E13DB3" w:rsidRPr="00E13DB3" w:rsidRDefault="00E13DB3" w:rsidP="00E13DB3">
      <w:pPr>
        <w:pStyle w:val="Odstavecseseznamem"/>
        <w:numPr>
          <w:ilvl w:val="0"/>
          <w:numId w:val="20"/>
        </w:numPr>
        <w:jc w:val="left"/>
        <w:rPr>
          <w:rFonts w:cs="Arial"/>
        </w:rPr>
      </w:pPr>
      <w:r w:rsidRPr="00E13DB3">
        <w:rPr>
          <w:rFonts w:cs="Arial"/>
        </w:rPr>
        <w:t>1 sprcha pro 10 zaměstnanců při zdvojených skříňkách (oddělené uložení civilního    a pracovního oblečení) – vzniká výrazné znečištění kůže a oděvu</w:t>
      </w:r>
    </w:p>
    <w:p w14:paraId="7EA2EE2B" w14:textId="77777777" w:rsidR="00E13DB3" w:rsidRPr="00E13DB3" w:rsidRDefault="00E13DB3" w:rsidP="00E13DB3">
      <w:pPr>
        <w:pStyle w:val="Odstavecseseznamem"/>
        <w:numPr>
          <w:ilvl w:val="0"/>
          <w:numId w:val="20"/>
        </w:numPr>
        <w:jc w:val="left"/>
        <w:rPr>
          <w:rFonts w:cs="Arial"/>
        </w:rPr>
      </w:pPr>
      <w:r w:rsidRPr="00E13DB3">
        <w:rPr>
          <w:rFonts w:cs="Arial"/>
        </w:rPr>
        <w:t>1 sprcha pro 5 zaměstnanců při oddělených šatnách pro civilní a pracovní oděv</w:t>
      </w:r>
    </w:p>
    <w:p w14:paraId="4B97F2B0" w14:textId="77777777" w:rsidR="00E13DB3" w:rsidRPr="00E13DB3" w:rsidRDefault="00E13DB3" w:rsidP="00E13DB3">
      <w:pPr>
        <w:pStyle w:val="Odstavecseseznamem"/>
        <w:numPr>
          <w:ilvl w:val="0"/>
          <w:numId w:val="19"/>
        </w:numPr>
        <w:ind w:left="284" w:hanging="284"/>
        <w:jc w:val="left"/>
        <w:rPr>
          <w:rFonts w:cs="Arial"/>
        </w:rPr>
      </w:pPr>
      <w:r w:rsidRPr="00E13DB3">
        <w:rPr>
          <w:rFonts w:cs="Arial"/>
        </w:rPr>
        <w:t>páková umyvadlová baterie</w:t>
      </w:r>
    </w:p>
    <w:p w14:paraId="1F462893" w14:textId="77777777" w:rsidR="00E13DB3" w:rsidRPr="00E13DB3" w:rsidRDefault="00E13DB3" w:rsidP="00E13DB3">
      <w:pPr>
        <w:pStyle w:val="Odstavecseseznamem"/>
        <w:numPr>
          <w:ilvl w:val="0"/>
          <w:numId w:val="19"/>
        </w:numPr>
        <w:ind w:left="284" w:hanging="284"/>
        <w:jc w:val="left"/>
        <w:rPr>
          <w:rFonts w:cs="Arial"/>
        </w:rPr>
      </w:pPr>
      <w:r w:rsidRPr="00E13DB3">
        <w:rPr>
          <w:rFonts w:cs="Arial"/>
        </w:rPr>
        <w:t>páková sprchová baterie + sprchový set – hadice, růžice, držák</w:t>
      </w:r>
    </w:p>
    <w:p w14:paraId="618F52B0" w14:textId="77777777" w:rsidR="00E13DB3" w:rsidRPr="00E13DB3" w:rsidRDefault="00E13DB3" w:rsidP="00E13DB3">
      <w:pPr>
        <w:pStyle w:val="Odstavecseseznamem"/>
        <w:numPr>
          <w:ilvl w:val="0"/>
          <w:numId w:val="19"/>
        </w:numPr>
        <w:ind w:left="284" w:hanging="284"/>
        <w:jc w:val="left"/>
        <w:rPr>
          <w:rFonts w:cs="Arial"/>
        </w:rPr>
      </w:pPr>
      <w:r w:rsidRPr="00E13DB3">
        <w:rPr>
          <w:rFonts w:cs="Arial"/>
        </w:rPr>
        <w:t>zrcadlo</w:t>
      </w:r>
    </w:p>
    <w:p w14:paraId="5264081F" w14:textId="58D0CEC6" w:rsidR="00E13DB3" w:rsidRPr="00E13DB3" w:rsidRDefault="00E13DB3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  <w:color w:val="000000" w:themeColor="text1"/>
        </w:rPr>
      </w:pPr>
      <w:r w:rsidRPr="00E13DB3">
        <w:rPr>
          <w:rFonts w:cs="Arial"/>
          <w:color w:val="000000" w:themeColor="text1"/>
        </w:rPr>
        <w:t>pračka</w:t>
      </w:r>
      <w:r w:rsidR="008A5FD2">
        <w:rPr>
          <w:rFonts w:cs="Arial"/>
          <w:color w:val="000000" w:themeColor="text1"/>
        </w:rPr>
        <w:t xml:space="preserve"> průmyslová</w:t>
      </w:r>
    </w:p>
    <w:p w14:paraId="62987376" w14:textId="6BDF9957" w:rsidR="00E13DB3" w:rsidRPr="00E13DB3" w:rsidRDefault="00E13DB3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  <w:color w:val="000000" w:themeColor="text1"/>
        </w:rPr>
      </w:pPr>
      <w:r w:rsidRPr="00E13DB3">
        <w:rPr>
          <w:rFonts w:cs="Arial"/>
          <w:color w:val="000000" w:themeColor="text1"/>
        </w:rPr>
        <w:t>sušička</w:t>
      </w:r>
      <w:r w:rsidR="00330EFB">
        <w:rPr>
          <w:rFonts w:cs="Arial"/>
          <w:color w:val="000000" w:themeColor="text1"/>
        </w:rPr>
        <w:t xml:space="preserve"> prádla</w:t>
      </w:r>
    </w:p>
    <w:p w14:paraId="0D926CC8" w14:textId="77777777" w:rsidR="00E13DB3" w:rsidRPr="00E13DB3" w:rsidRDefault="00E13DB3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  <w:color w:val="000000" w:themeColor="text1"/>
        </w:rPr>
      </w:pPr>
      <w:r w:rsidRPr="00E13DB3">
        <w:rPr>
          <w:rFonts w:cs="Arial"/>
          <w:color w:val="000000" w:themeColor="text1"/>
        </w:rPr>
        <w:t>držák na ručníky</w:t>
      </w:r>
    </w:p>
    <w:p w14:paraId="4563F23F" w14:textId="77777777" w:rsidR="00E13DB3" w:rsidRPr="00E13DB3" w:rsidRDefault="00E13DB3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  <w:color w:val="000000" w:themeColor="text1"/>
        </w:rPr>
      </w:pPr>
      <w:r w:rsidRPr="00E13DB3">
        <w:rPr>
          <w:rFonts w:cs="Arial"/>
          <w:color w:val="000000" w:themeColor="text1"/>
        </w:rPr>
        <w:t>mýdlo v dávkovači</w:t>
      </w:r>
    </w:p>
    <w:p w14:paraId="26514091" w14:textId="414DF83B" w:rsidR="00E13DB3" w:rsidRDefault="00EA25C5" w:rsidP="00E13DB3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elektrický </w:t>
      </w:r>
      <w:proofErr w:type="spellStart"/>
      <w:r>
        <w:rPr>
          <w:rFonts w:cs="Arial"/>
          <w:color w:val="000000" w:themeColor="text1"/>
        </w:rPr>
        <w:t>osoušeč</w:t>
      </w:r>
      <w:proofErr w:type="spellEnd"/>
      <w:r>
        <w:rPr>
          <w:rFonts w:cs="Arial"/>
          <w:color w:val="000000" w:themeColor="text1"/>
        </w:rPr>
        <w:t xml:space="preserve"> rukou</w:t>
      </w:r>
    </w:p>
    <w:p w14:paraId="230B78A2" w14:textId="77777777" w:rsidR="005F59EA" w:rsidRDefault="005F59EA" w:rsidP="005F59EA">
      <w:pPr>
        <w:pStyle w:val="Odstavecseseznamem"/>
        <w:ind w:left="284" w:right="-284"/>
        <w:jc w:val="left"/>
        <w:rPr>
          <w:rFonts w:cs="Arial"/>
          <w:color w:val="000000" w:themeColor="text1"/>
        </w:rPr>
      </w:pPr>
    </w:p>
    <w:p w14:paraId="3DD2C8D7" w14:textId="75C5F9D1" w:rsidR="005F59EA" w:rsidRDefault="005F59EA" w:rsidP="005F59EA">
      <w:pPr>
        <w:pStyle w:val="Nadpis3"/>
        <w:rPr>
          <w:lang w:val="cs-CZ"/>
        </w:rPr>
      </w:pPr>
      <w:r>
        <w:rPr>
          <w:lang w:val="cs-CZ"/>
        </w:rPr>
        <w:t xml:space="preserve">ŠKOLÍCÍ MÍSTNOST </w:t>
      </w:r>
      <w:r w:rsidR="00F80C49">
        <w:rPr>
          <w:lang w:val="cs-CZ"/>
        </w:rPr>
        <w:t>–</w:t>
      </w:r>
      <w:r w:rsidRPr="00E13DB3">
        <w:t xml:space="preserve"> HASIČI</w:t>
      </w:r>
      <w:r w:rsidR="00F80C49">
        <w:rPr>
          <w:lang w:val="cs-CZ"/>
        </w:rPr>
        <w:t xml:space="preserve"> (dle možností a dispozic skladu)</w:t>
      </w:r>
      <w:r w:rsidRPr="00E13DB3">
        <w:t>:</w:t>
      </w:r>
    </w:p>
    <w:p w14:paraId="3C13CBA0" w14:textId="77777777" w:rsidR="00F80C49" w:rsidRPr="00E13DB3" w:rsidRDefault="00F80C49" w:rsidP="00F80C49">
      <w:pPr>
        <w:pStyle w:val="Odstavecseseznamem"/>
        <w:numPr>
          <w:ilvl w:val="0"/>
          <w:numId w:val="19"/>
        </w:numPr>
        <w:ind w:left="284" w:hanging="284"/>
        <w:jc w:val="left"/>
        <w:rPr>
          <w:rFonts w:cs="Arial"/>
          <w:b/>
          <w:sz w:val="24"/>
          <w:szCs w:val="24"/>
        </w:rPr>
      </w:pPr>
      <w:r w:rsidRPr="00E13DB3">
        <w:rPr>
          <w:rFonts w:cs="Arial"/>
        </w:rPr>
        <w:t xml:space="preserve">podlahová krytina - povlaková </w:t>
      </w:r>
      <w:r w:rsidRPr="00E13DB3">
        <w:rPr>
          <w:rFonts w:cs="Arial"/>
          <w:color w:val="000000" w:themeColor="text1"/>
        </w:rPr>
        <w:t>-</w:t>
      </w:r>
      <w:r w:rsidRPr="00E13DB3">
        <w:rPr>
          <w:rFonts w:cs="Arial"/>
          <w:color w:val="FF0000"/>
        </w:rPr>
        <w:t xml:space="preserve"> </w:t>
      </w:r>
      <w:r w:rsidRPr="00E13DB3">
        <w:rPr>
          <w:rFonts w:cs="Arial"/>
          <w:color w:val="000000" w:themeColor="text1"/>
        </w:rPr>
        <w:t>specifikace viz. tabulka</w:t>
      </w:r>
    </w:p>
    <w:p w14:paraId="5E779B81" w14:textId="77777777" w:rsidR="00F80C49" w:rsidRPr="00E13DB3" w:rsidRDefault="00F80C49" w:rsidP="00F80C49">
      <w:pPr>
        <w:rPr>
          <w:rFonts w:cs="Arial"/>
          <w:b/>
        </w:rPr>
      </w:pPr>
      <w:r w:rsidRPr="00E13DB3">
        <w:rPr>
          <w:rFonts w:cs="Arial"/>
          <w:b/>
        </w:rPr>
        <w:t>vybavení:</w:t>
      </w:r>
    </w:p>
    <w:p w14:paraId="2D9590A9" w14:textId="3DAF1230" w:rsidR="00F80C49" w:rsidRPr="00E13DB3" w:rsidRDefault="00F80C49" w:rsidP="00F80C49">
      <w:pPr>
        <w:pStyle w:val="Odstavecseseznamem"/>
        <w:numPr>
          <w:ilvl w:val="0"/>
          <w:numId w:val="21"/>
        </w:numPr>
        <w:ind w:left="284" w:hanging="284"/>
        <w:jc w:val="left"/>
        <w:rPr>
          <w:rFonts w:cs="Arial"/>
        </w:rPr>
      </w:pPr>
      <w:r>
        <w:rPr>
          <w:rFonts w:cs="Arial"/>
        </w:rPr>
        <w:t>stůl konferenční (školní lavice)</w:t>
      </w:r>
      <w:r w:rsidRPr="00E13DB3">
        <w:rPr>
          <w:rFonts w:cs="Arial"/>
        </w:rPr>
        <w:t xml:space="preserve"> – počet: </w:t>
      </w:r>
      <w:r w:rsidRPr="00F80C49">
        <w:rPr>
          <w:rFonts w:cs="Arial"/>
          <w:color w:val="auto"/>
        </w:rPr>
        <w:t xml:space="preserve">dle počtu zaměstnanců </w:t>
      </w:r>
      <w:r>
        <w:rPr>
          <w:rFonts w:cs="Arial"/>
          <w:color w:val="auto"/>
        </w:rPr>
        <w:t xml:space="preserve">– </w:t>
      </w:r>
      <w:r w:rsidRPr="00F80C49">
        <w:rPr>
          <w:rFonts w:cs="Arial"/>
          <w:color w:val="auto"/>
        </w:rPr>
        <w:t>hasičů</w:t>
      </w:r>
      <w:r>
        <w:rPr>
          <w:rFonts w:cs="Arial"/>
          <w:color w:val="auto"/>
        </w:rPr>
        <w:t xml:space="preserve"> + 1x navíc</w:t>
      </w:r>
    </w:p>
    <w:p w14:paraId="5DDB7357" w14:textId="07066111" w:rsidR="00F80C49" w:rsidRPr="00E13DB3" w:rsidRDefault="00F80C49" w:rsidP="00F80C49">
      <w:pPr>
        <w:pStyle w:val="Odstavecseseznamem"/>
        <w:numPr>
          <w:ilvl w:val="0"/>
          <w:numId w:val="21"/>
        </w:numPr>
        <w:ind w:left="284" w:hanging="284"/>
        <w:jc w:val="left"/>
        <w:rPr>
          <w:rFonts w:cs="Arial"/>
        </w:rPr>
      </w:pPr>
      <w:r>
        <w:rPr>
          <w:rFonts w:cs="Arial"/>
        </w:rPr>
        <w:t xml:space="preserve">židle kancelářská </w:t>
      </w:r>
      <w:r w:rsidRPr="00E13DB3">
        <w:rPr>
          <w:rFonts w:cs="Arial"/>
        </w:rPr>
        <w:t xml:space="preserve">– počet: </w:t>
      </w:r>
      <w:r w:rsidRPr="00F80C49">
        <w:rPr>
          <w:rFonts w:cs="Arial"/>
          <w:color w:val="auto"/>
        </w:rPr>
        <w:t>dle počtu zaměstnanců</w:t>
      </w:r>
      <w:r>
        <w:rPr>
          <w:rFonts w:cs="Arial"/>
          <w:color w:val="auto"/>
        </w:rPr>
        <w:t xml:space="preserve"> – </w:t>
      </w:r>
      <w:r w:rsidRPr="00F80C49">
        <w:rPr>
          <w:rFonts w:cs="Arial"/>
          <w:color w:val="auto"/>
        </w:rPr>
        <w:t>hasičů</w:t>
      </w:r>
      <w:r>
        <w:rPr>
          <w:rFonts w:cs="Arial"/>
          <w:color w:val="auto"/>
        </w:rPr>
        <w:t xml:space="preserve"> + 2x navíc</w:t>
      </w:r>
    </w:p>
    <w:p w14:paraId="46E4C98A" w14:textId="4E83037E" w:rsidR="00F80C49" w:rsidRPr="00E13DB3" w:rsidRDefault="00F80C49" w:rsidP="00F80C49">
      <w:pPr>
        <w:pStyle w:val="Odstavecseseznamem"/>
        <w:numPr>
          <w:ilvl w:val="0"/>
          <w:numId w:val="21"/>
        </w:numPr>
        <w:ind w:left="284" w:hanging="284"/>
        <w:jc w:val="left"/>
        <w:rPr>
          <w:rFonts w:cs="Arial"/>
        </w:rPr>
      </w:pPr>
      <w:r>
        <w:rPr>
          <w:rFonts w:cs="Arial"/>
        </w:rPr>
        <w:t>nástěnná tabule</w:t>
      </w:r>
    </w:p>
    <w:p w14:paraId="5214936A" w14:textId="03D68BCA" w:rsidR="00F80C49" w:rsidRPr="00E13DB3" w:rsidRDefault="00F80C49" w:rsidP="00F80C49">
      <w:pPr>
        <w:pStyle w:val="Odstavecseseznamem"/>
        <w:numPr>
          <w:ilvl w:val="0"/>
          <w:numId w:val="21"/>
        </w:numPr>
        <w:ind w:left="284" w:hanging="284"/>
        <w:jc w:val="left"/>
        <w:rPr>
          <w:rFonts w:cs="Arial"/>
        </w:rPr>
      </w:pPr>
      <w:proofErr w:type="spellStart"/>
      <w:r>
        <w:rPr>
          <w:rFonts w:cs="Arial"/>
        </w:rPr>
        <w:t>flipčár</w:t>
      </w:r>
      <w:proofErr w:type="spellEnd"/>
      <w:r>
        <w:rPr>
          <w:rFonts w:cs="Arial"/>
        </w:rPr>
        <w:t xml:space="preserve"> </w:t>
      </w:r>
    </w:p>
    <w:p w14:paraId="7A683301" w14:textId="368E3AF9" w:rsidR="00F80C49" w:rsidRPr="00E13DB3" w:rsidRDefault="00F80C49" w:rsidP="00F80C49">
      <w:pPr>
        <w:pStyle w:val="Odstavecseseznamem"/>
        <w:numPr>
          <w:ilvl w:val="0"/>
          <w:numId w:val="21"/>
        </w:numPr>
        <w:ind w:left="284" w:hanging="284"/>
        <w:jc w:val="left"/>
        <w:rPr>
          <w:rFonts w:cs="Arial"/>
        </w:rPr>
      </w:pPr>
      <w:r>
        <w:rPr>
          <w:rFonts w:cs="Arial"/>
        </w:rPr>
        <w:t>stůl kancelářský (psací)</w:t>
      </w:r>
    </w:p>
    <w:p w14:paraId="0A79A3FA" w14:textId="1D99D2D2" w:rsidR="00F80C49" w:rsidRDefault="00F80C49" w:rsidP="00F80C49">
      <w:pPr>
        <w:pStyle w:val="Odstavecseseznamem"/>
        <w:numPr>
          <w:ilvl w:val="0"/>
          <w:numId w:val="21"/>
        </w:numPr>
        <w:ind w:left="284" w:hanging="284"/>
        <w:jc w:val="left"/>
        <w:rPr>
          <w:rFonts w:cs="Arial"/>
        </w:rPr>
      </w:pPr>
      <w:r>
        <w:rPr>
          <w:rFonts w:cs="Arial"/>
        </w:rPr>
        <w:t>2x skříňky na předpisy a školící materiály</w:t>
      </w:r>
    </w:p>
    <w:p w14:paraId="6D70DB4C" w14:textId="1DCA5DD1" w:rsidR="00F80C49" w:rsidRDefault="00743B73" w:rsidP="00F80C49">
      <w:pPr>
        <w:pStyle w:val="Odstavecseseznamem"/>
        <w:numPr>
          <w:ilvl w:val="0"/>
          <w:numId w:val="21"/>
        </w:numPr>
        <w:ind w:left="284" w:hanging="284"/>
        <w:jc w:val="left"/>
        <w:rPr>
          <w:rFonts w:cs="Arial"/>
        </w:rPr>
      </w:pPr>
      <w:r>
        <w:rPr>
          <w:rFonts w:cs="Arial"/>
        </w:rPr>
        <w:t>Stolek pod počítač</w:t>
      </w:r>
    </w:p>
    <w:p w14:paraId="59A804BB" w14:textId="03D50FC4" w:rsidR="00743B73" w:rsidRDefault="00743B73" w:rsidP="00F80C49">
      <w:pPr>
        <w:pStyle w:val="Odstavecseseznamem"/>
        <w:numPr>
          <w:ilvl w:val="0"/>
          <w:numId w:val="21"/>
        </w:numPr>
        <w:ind w:left="284" w:hanging="284"/>
        <w:jc w:val="left"/>
        <w:rPr>
          <w:rFonts w:cs="Arial"/>
        </w:rPr>
      </w:pPr>
      <w:r>
        <w:rPr>
          <w:rFonts w:cs="Arial"/>
        </w:rPr>
        <w:t>Projektor s napojením na PC</w:t>
      </w:r>
    </w:p>
    <w:p w14:paraId="253881B7" w14:textId="39A4DCCB" w:rsidR="00743B73" w:rsidRDefault="00743B73" w:rsidP="00F80C49">
      <w:pPr>
        <w:pStyle w:val="Odstavecseseznamem"/>
        <w:numPr>
          <w:ilvl w:val="0"/>
          <w:numId w:val="21"/>
        </w:numPr>
        <w:ind w:left="284" w:hanging="284"/>
        <w:jc w:val="left"/>
        <w:rPr>
          <w:rFonts w:cs="Arial"/>
        </w:rPr>
      </w:pPr>
      <w:r>
        <w:rPr>
          <w:rFonts w:cs="Arial"/>
        </w:rPr>
        <w:t>PC</w:t>
      </w:r>
    </w:p>
    <w:p w14:paraId="1FCA9438" w14:textId="6DC832F0" w:rsidR="00743B73" w:rsidRDefault="00743B73" w:rsidP="00F80C49">
      <w:pPr>
        <w:pStyle w:val="Odstavecseseznamem"/>
        <w:numPr>
          <w:ilvl w:val="0"/>
          <w:numId w:val="21"/>
        </w:numPr>
        <w:ind w:left="284" w:hanging="284"/>
        <w:jc w:val="left"/>
        <w:rPr>
          <w:rFonts w:cs="Arial"/>
        </w:rPr>
      </w:pPr>
      <w:r>
        <w:rPr>
          <w:rFonts w:cs="Arial"/>
        </w:rPr>
        <w:t>Promítací plátno nástěnné, vysouvací</w:t>
      </w:r>
    </w:p>
    <w:p w14:paraId="73DE43F8" w14:textId="183D3E88" w:rsidR="00743B73" w:rsidRDefault="00743B73" w:rsidP="00F80C49">
      <w:pPr>
        <w:pStyle w:val="Odstavecseseznamem"/>
        <w:numPr>
          <w:ilvl w:val="0"/>
          <w:numId w:val="21"/>
        </w:numPr>
        <w:ind w:left="284" w:hanging="284"/>
        <w:jc w:val="left"/>
        <w:rPr>
          <w:rFonts w:cs="Arial"/>
        </w:rPr>
      </w:pPr>
      <w:r>
        <w:rPr>
          <w:rFonts w:cs="Arial"/>
        </w:rPr>
        <w:t>Nástěnky (počet dle potřeb a možností místnosti)</w:t>
      </w:r>
    </w:p>
    <w:p w14:paraId="69990809" w14:textId="1039A9CA" w:rsidR="005F59EA" w:rsidRPr="00E13DB3" w:rsidRDefault="005F59EA" w:rsidP="005F59EA">
      <w:pPr>
        <w:pStyle w:val="Nadpis3"/>
      </w:pPr>
      <w:r>
        <w:rPr>
          <w:lang w:val="cs-CZ"/>
        </w:rPr>
        <w:t>OHLAŠOVNA POŽÁRU, MÍSTNOST SPOJAŘE -</w:t>
      </w:r>
      <w:r w:rsidRPr="00E13DB3">
        <w:t xml:space="preserve"> HASIČI:</w:t>
      </w:r>
    </w:p>
    <w:p w14:paraId="21DEC356" w14:textId="77777777" w:rsidR="00F80C49" w:rsidRPr="00E13DB3" w:rsidRDefault="00F80C49" w:rsidP="00F80C49">
      <w:pPr>
        <w:pStyle w:val="Odstavecseseznamem"/>
        <w:numPr>
          <w:ilvl w:val="0"/>
          <w:numId w:val="19"/>
        </w:numPr>
        <w:ind w:left="284" w:hanging="284"/>
        <w:jc w:val="left"/>
        <w:rPr>
          <w:rFonts w:cs="Arial"/>
          <w:b/>
          <w:sz w:val="24"/>
          <w:szCs w:val="24"/>
        </w:rPr>
      </w:pPr>
      <w:r w:rsidRPr="00E13DB3">
        <w:rPr>
          <w:rFonts w:cs="Arial"/>
        </w:rPr>
        <w:t xml:space="preserve">podlahová krytina - povlaková </w:t>
      </w:r>
      <w:r w:rsidRPr="00E13DB3">
        <w:rPr>
          <w:rFonts w:cs="Arial"/>
          <w:color w:val="000000" w:themeColor="text1"/>
        </w:rPr>
        <w:t>-</w:t>
      </w:r>
      <w:r w:rsidRPr="00E13DB3">
        <w:rPr>
          <w:rFonts w:cs="Arial"/>
          <w:color w:val="FF0000"/>
        </w:rPr>
        <w:t xml:space="preserve"> </w:t>
      </w:r>
      <w:r w:rsidRPr="00E13DB3">
        <w:rPr>
          <w:rFonts w:cs="Arial"/>
          <w:color w:val="000000" w:themeColor="text1"/>
        </w:rPr>
        <w:t>specifikace viz. tabulka</w:t>
      </w:r>
    </w:p>
    <w:p w14:paraId="79F88624" w14:textId="77777777" w:rsidR="00F80C49" w:rsidRPr="00E13DB3" w:rsidRDefault="00F80C49" w:rsidP="00F80C49">
      <w:pPr>
        <w:rPr>
          <w:rFonts w:cs="Arial"/>
          <w:b/>
        </w:rPr>
      </w:pPr>
      <w:r w:rsidRPr="00E13DB3">
        <w:rPr>
          <w:rFonts w:cs="Arial"/>
          <w:b/>
        </w:rPr>
        <w:t>vybavení:</w:t>
      </w:r>
    </w:p>
    <w:p w14:paraId="4E3F135B" w14:textId="6259A700" w:rsidR="00F80C49" w:rsidRPr="00E13DB3" w:rsidRDefault="00743B73" w:rsidP="00F80C49">
      <w:pPr>
        <w:pStyle w:val="Odstavecseseznamem"/>
        <w:numPr>
          <w:ilvl w:val="0"/>
          <w:numId w:val="21"/>
        </w:numPr>
        <w:ind w:left="284" w:hanging="284"/>
        <w:jc w:val="left"/>
        <w:rPr>
          <w:rFonts w:cs="Arial"/>
        </w:rPr>
      </w:pPr>
      <w:r>
        <w:rPr>
          <w:rFonts w:cs="Arial"/>
        </w:rPr>
        <w:t>stůl kancelářský</w:t>
      </w:r>
    </w:p>
    <w:p w14:paraId="64D662B2" w14:textId="3EFDA0CD" w:rsidR="00F80C49" w:rsidRPr="00E13DB3" w:rsidRDefault="00743B73" w:rsidP="00F80C49">
      <w:pPr>
        <w:pStyle w:val="Odstavecseseznamem"/>
        <w:numPr>
          <w:ilvl w:val="0"/>
          <w:numId w:val="21"/>
        </w:numPr>
        <w:ind w:left="284" w:hanging="284"/>
        <w:jc w:val="left"/>
        <w:rPr>
          <w:rFonts w:cs="Arial"/>
        </w:rPr>
      </w:pPr>
      <w:r>
        <w:rPr>
          <w:rFonts w:cs="Arial"/>
        </w:rPr>
        <w:t>stůl pod PC</w:t>
      </w:r>
    </w:p>
    <w:p w14:paraId="0F95424D" w14:textId="63FB5311" w:rsidR="00F80C49" w:rsidRPr="00E13DB3" w:rsidRDefault="00743B73" w:rsidP="00F80C49">
      <w:pPr>
        <w:pStyle w:val="Odstavecseseznamem"/>
        <w:numPr>
          <w:ilvl w:val="0"/>
          <w:numId w:val="21"/>
        </w:numPr>
        <w:ind w:left="284" w:hanging="284"/>
        <w:jc w:val="left"/>
        <w:rPr>
          <w:rFonts w:cs="Arial"/>
        </w:rPr>
      </w:pPr>
      <w:r>
        <w:rPr>
          <w:rFonts w:cs="Arial"/>
        </w:rPr>
        <w:t>postel s úložným prostorem</w:t>
      </w:r>
    </w:p>
    <w:p w14:paraId="6C1D2C35" w14:textId="75BF2452" w:rsidR="00F80C49" w:rsidRPr="00E13DB3" w:rsidRDefault="00F80C49" w:rsidP="00F80C49">
      <w:pPr>
        <w:pStyle w:val="Odstavecseseznamem"/>
        <w:numPr>
          <w:ilvl w:val="0"/>
          <w:numId w:val="21"/>
        </w:numPr>
        <w:ind w:left="284" w:hanging="284"/>
        <w:jc w:val="left"/>
        <w:rPr>
          <w:rFonts w:cs="Arial"/>
        </w:rPr>
      </w:pPr>
      <w:r w:rsidRPr="00E13DB3">
        <w:rPr>
          <w:rFonts w:cs="Arial"/>
        </w:rPr>
        <w:t xml:space="preserve">lampička </w:t>
      </w:r>
      <w:r w:rsidR="00050F59">
        <w:rPr>
          <w:rFonts w:cs="Arial"/>
        </w:rPr>
        <w:t>stolní LED</w:t>
      </w:r>
    </w:p>
    <w:p w14:paraId="3635DBD9" w14:textId="74D7EC1F" w:rsidR="00F80C49" w:rsidRPr="00E13DB3" w:rsidRDefault="00743B73" w:rsidP="00F80C49">
      <w:pPr>
        <w:pStyle w:val="Odstavecseseznamem"/>
        <w:numPr>
          <w:ilvl w:val="0"/>
          <w:numId w:val="21"/>
        </w:numPr>
        <w:ind w:left="284" w:hanging="284"/>
        <w:jc w:val="left"/>
        <w:rPr>
          <w:rFonts w:cs="Arial"/>
        </w:rPr>
      </w:pPr>
      <w:r>
        <w:rPr>
          <w:rFonts w:cs="Arial"/>
        </w:rPr>
        <w:t>křeslo kancelářské</w:t>
      </w:r>
    </w:p>
    <w:p w14:paraId="4B3FF191" w14:textId="6FA6F075" w:rsidR="00F80C49" w:rsidRPr="00E13DB3" w:rsidRDefault="00743B73" w:rsidP="00F80C49">
      <w:pPr>
        <w:pStyle w:val="Odstavecseseznamem"/>
        <w:numPr>
          <w:ilvl w:val="0"/>
          <w:numId w:val="21"/>
        </w:numPr>
        <w:ind w:left="284" w:hanging="284"/>
        <w:jc w:val="left"/>
        <w:rPr>
          <w:rFonts w:cs="Arial"/>
        </w:rPr>
      </w:pPr>
      <w:r>
        <w:rPr>
          <w:rFonts w:cs="Arial"/>
        </w:rPr>
        <w:t>skříňka na dokumentaci</w:t>
      </w:r>
    </w:p>
    <w:p w14:paraId="2286F3A6" w14:textId="1CC2BC51" w:rsidR="005F59EA" w:rsidRPr="00050F59" w:rsidRDefault="00743B73" w:rsidP="00F80C49">
      <w:pPr>
        <w:pStyle w:val="Odstavecseseznamem"/>
        <w:numPr>
          <w:ilvl w:val="0"/>
          <w:numId w:val="21"/>
        </w:numPr>
        <w:ind w:left="284" w:hanging="284"/>
        <w:jc w:val="left"/>
        <w:rPr>
          <w:lang w:eastAsia="x-none"/>
        </w:rPr>
      </w:pPr>
      <w:r w:rsidRPr="00743B73">
        <w:rPr>
          <w:rFonts w:cs="Arial"/>
        </w:rPr>
        <w:t>věšák</w:t>
      </w:r>
      <w:r w:rsidR="00050F59">
        <w:rPr>
          <w:rFonts w:cs="Arial"/>
        </w:rPr>
        <w:t xml:space="preserve"> nástěnný (stojací)</w:t>
      </w:r>
    </w:p>
    <w:p w14:paraId="03E5AA4B" w14:textId="0D012431" w:rsidR="00050F59" w:rsidRDefault="00050F59" w:rsidP="00F80C49">
      <w:pPr>
        <w:pStyle w:val="Odstavecseseznamem"/>
        <w:numPr>
          <w:ilvl w:val="0"/>
          <w:numId w:val="21"/>
        </w:numPr>
        <w:ind w:left="284" w:hanging="284"/>
        <w:jc w:val="left"/>
        <w:rPr>
          <w:lang w:eastAsia="x-none"/>
        </w:rPr>
      </w:pPr>
      <w:r>
        <w:rPr>
          <w:lang w:eastAsia="x-none"/>
        </w:rPr>
        <w:t>mobilní klimatizace (kde není stabilní)</w:t>
      </w:r>
    </w:p>
    <w:p w14:paraId="7FD63048" w14:textId="4B736BE0" w:rsidR="00050F59" w:rsidRDefault="00050F59" w:rsidP="00F80C49">
      <w:pPr>
        <w:pStyle w:val="Odstavecseseznamem"/>
        <w:numPr>
          <w:ilvl w:val="0"/>
          <w:numId w:val="21"/>
        </w:numPr>
        <w:ind w:left="284" w:hanging="284"/>
        <w:jc w:val="left"/>
        <w:rPr>
          <w:lang w:eastAsia="x-none"/>
        </w:rPr>
      </w:pPr>
      <w:r>
        <w:rPr>
          <w:lang w:eastAsia="x-none"/>
        </w:rPr>
        <w:t>ventilátor</w:t>
      </w:r>
    </w:p>
    <w:p w14:paraId="57073B1B" w14:textId="27FECB51" w:rsidR="00050F59" w:rsidRDefault="00050F59" w:rsidP="00F80C49">
      <w:pPr>
        <w:pStyle w:val="Odstavecseseznamem"/>
        <w:numPr>
          <w:ilvl w:val="0"/>
          <w:numId w:val="21"/>
        </w:numPr>
        <w:ind w:left="284" w:hanging="284"/>
        <w:jc w:val="left"/>
        <w:rPr>
          <w:lang w:eastAsia="x-none"/>
        </w:rPr>
      </w:pPr>
      <w:r>
        <w:rPr>
          <w:lang w:eastAsia="x-none"/>
        </w:rPr>
        <w:lastRenderedPageBreak/>
        <w:t>televizní přijímač</w:t>
      </w:r>
    </w:p>
    <w:p w14:paraId="25FE4DE3" w14:textId="1F10009D" w:rsidR="00050F59" w:rsidRDefault="00050F59" w:rsidP="00F80C49">
      <w:pPr>
        <w:pStyle w:val="Odstavecseseznamem"/>
        <w:numPr>
          <w:ilvl w:val="0"/>
          <w:numId w:val="21"/>
        </w:numPr>
        <w:ind w:left="284" w:hanging="284"/>
        <w:jc w:val="left"/>
        <w:rPr>
          <w:lang w:eastAsia="x-none"/>
        </w:rPr>
      </w:pPr>
      <w:r>
        <w:rPr>
          <w:lang w:eastAsia="x-none"/>
        </w:rPr>
        <w:t>rozhlasový přijímač</w:t>
      </w:r>
    </w:p>
    <w:p w14:paraId="10B1578B" w14:textId="77777777" w:rsidR="00EF3D88" w:rsidRDefault="00EF3D88" w:rsidP="00EF3D88">
      <w:pPr>
        <w:pStyle w:val="Odstavecseseznamem"/>
        <w:ind w:left="284"/>
        <w:jc w:val="left"/>
        <w:rPr>
          <w:lang w:eastAsia="x-none"/>
        </w:rPr>
      </w:pPr>
    </w:p>
    <w:p w14:paraId="62619BB9" w14:textId="7F3C9AEE" w:rsidR="00EF3D88" w:rsidRPr="00E13DB3" w:rsidRDefault="00EF3D88" w:rsidP="00EF3D88">
      <w:pPr>
        <w:pStyle w:val="Nadpis3"/>
      </w:pPr>
      <w:r>
        <w:rPr>
          <w:lang w:val="cs-CZ"/>
        </w:rPr>
        <w:t xml:space="preserve">OPERÁTOROVNA (dispečink skladu) s kuchyňkou a šatnou (dle dispozic na daném skladu) </w:t>
      </w:r>
      <w:r w:rsidRPr="00E13DB3">
        <w:t xml:space="preserve">: </w:t>
      </w:r>
    </w:p>
    <w:p w14:paraId="55A00543" w14:textId="3CA5168B" w:rsidR="00EF3D88" w:rsidRPr="00E13DB3" w:rsidRDefault="00EF3D88" w:rsidP="00EF3D88">
      <w:pPr>
        <w:pStyle w:val="Odstavecseseznamem"/>
        <w:numPr>
          <w:ilvl w:val="0"/>
          <w:numId w:val="18"/>
        </w:numPr>
        <w:ind w:left="284" w:hanging="284"/>
        <w:jc w:val="left"/>
        <w:rPr>
          <w:rFonts w:cs="Arial"/>
        </w:rPr>
      </w:pPr>
      <w:r w:rsidRPr="00E13DB3">
        <w:rPr>
          <w:rFonts w:cs="Arial"/>
        </w:rPr>
        <w:t xml:space="preserve">podlahová krytina </w:t>
      </w:r>
      <w:r w:rsidRPr="005F59EA">
        <w:rPr>
          <w:rFonts w:cs="Arial"/>
          <w:color w:val="auto"/>
        </w:rPr>
        <w:t xml:space="preserve">- PVC </w:t>
      </w:r>
      <w:r>
        <w:rPr>
          <w:rFonts w:cs="Arial"/>
          <w:color w:val="auto"/>
        </w:rPr>
        <w:t>zátěžový</w:t>
      </w:r>
      <w:r w:rsidRPr="005F59EA">
        <w:rPr>
          <w:rFonts w:cs="Arial"/>
          <w:color w:val="auto"/>
        </w:rPr>
        <w:t xml:space="preserve"> - </w:t>
      </w:r>
      <w:r w:rsidRPr="00E13DB3">
        <w:rPr>
          <w:rFonts w:cs="Arial"/>
          <w:color w:val="000000" w:themeColor="text1"/>
        </w:rPr>
        <w:t>specifikace viz. tabulka</w:t>
      </w:r>
    </w:p>
    <w:p w14:paraId="76F6BB3F" w14:textId="77777777" w:rsidR="00EF3D88" w:rsidRPr="00E13DB3" w:rsidRDefault="00EF3D88" w:rsidP="00EF3D88">
      <w:pPr>
        <w:pStyle w:val="Odstavecseseznamem"/>
        <w:ind w:left="284"/>
        <w:rPr>
          <w:rFonts w:cs="Arial"/>
        </w:rPr>
      </w:pPr>
    </w:p>
    <w:p w14:paraId="727A4CE8" w14:textId="46AF0321" w:rsidR="00EF3D88" w:rsidRDefault="00EF3D88" w:rsidP="00EF3D88">
      <w:pPr>
        <w:pStyle w:val="Odstavecseseznamem"/>
        <w:ind w:left="0"/>
        <w:rPr>
          <w:rFonts w:cs="Arial"/>
          <w:color w:val="000000" w:themeColor="text1"/>
        </w:rPr>
      </w:pPr>
      <w:r w:rsidRPr="00E13DB3">
        <w:rPr>
          <w:rFonts w:cs="Arial"/>
          <w:b/>
        </w:rPr>
        <w:t xml:space="preserve">vybavení: </w:t>
      </w:r>
      <w:r w:rsidRPr="00E13DB3">
        <w:rPr>
          <w:rFonts w:cs="Arial"/>
          <w:color w:val="000000" w:themeColor="text1"/>
        </w:rPr>
        <w:t>specifikace viz. Tabulka</w:t>
      </w:r>
    </w:p>
    <w:p w14:paraId="2F08D17F" w14:textId="77777777" w:rsidR="00052646" w:rsidRDefault="00052646" w:rsidP="00EF3D88">
      <w:pPr>
        <w:pStyle w:val="Odstavecseseznamem"/>
        <w:ind w:left="0"/>
        <w:rPr>
          <w:rFonts w:cs="Arial"/>
          <w:color w:val="000000" w:themeColor="text1"/>
        </w:rPr>
      </w:pPr>
    </w:p>
    <w:p w14:paraId="245EAA77" w14:textId="090092B0" w:rsidR="00EF3D88" w:rsidRDefault="00EF3D88" w:rsidP="00052646">
      <w:pPr>
        <w:pStyle w:val="Odstavecseseznamem"/>
        <w:spacing w:line="240" w:lineRule="auto"/>
        <w:ind w:left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Kuchyňka :</w:t>
      </w:r>
    </w:p>
    <w:p w14:paraId="379A243F" w14:textId="77777777" w:rsidR="00052646" w:rsidRPr="00E13DB3" w:rsidRDefault="00052646" w:rsidP="00052646">
      <w:pPr>
        <w:pStyle w:val="Odstavecseseznamem"/>
        <w:spacing w:line="240" w:lineRule="auto"/>
        <w:ind w:left="0"/>
        <w:rPr>
          <w:rFonts w:cs="Arial"/>
          <w:b/>
        </w:rPr>
      </w:pPr>
    </w:p>
    <w:p w14:paraId="58E54535" w14:textId="77777777" w:rsidR="00EF3D88" w:rsidRPr="00E13DB3" w:rsidRDefault="00EF3D88" w:rsidP="00052646">
      <w:pPr>
        <w:pStyle w:val="Odstavecseseznamem"/>
        <w:numPr>
          <w:ilvl w:val="0"/>
          <w:numId w:val="18"/>
        </w:numPr>
        <w:spacing w:line="240" w:lineRule="auto"/>
        <w:ind w:left="284" w:right="-284" w:hanging="284"/>
        <w:jc w:val="left"/>
        <w:rPr>
          <w:rFonts w:cs="Arial"/>
        </w:rPr>
      </w:pPr>
      <w:r w:rsidRPr="00E13DB3">
        <w:rPr>
          <w:rFonts w:cs="Arial"/>
        </w:rPr>
        <w:t>kuchyňská linka na zakázku - délka kuchyňské linky dle dispozice daných prostor</w:t>
      </w:r>
    </w:p>
    <w:p w14:paraId="6E9CF5DE" w14:textId="77777777" w:rsidR="00EF3D88" w:rsidRPr="00E13DB3" w:rsidRDefault="00EF3D88" w:rsidP="00EF3D88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</w:rPr>
      </w:pPr>
      <w:r w:rsidRPr="00E13DB3">
        <w:rPr>
          <w:rFonts w:cs="Arial"/>
        </w:rPr>
        <w:t>dřez + páková baterie</w:t>
      </w:r>
    </w:p>
    <w:p w14:paraId="169129E8" w14:textId="77777777" w:rsidR="00EF3D88" w:rsidRPr="00E13DB3" w:rsidRDefault="00EF3D88" w:rsidP="00EF3D88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</w:rPr>
      </w:pPr>
      <w:r w:rsidRPr="00E13DB3">
        <w:rPr>
          <w:rFonts w:cs="Arial"/>
        </w:rPr>
        <w:t>mikrovlnná trouba</w:t>
      </w:r>
    </w:p>
    <w:p w14:paraId="5A015E41" w14:textId="51CAC999" w:rsidR="00EF3D88" w:rsidRPr="00E13DB3" w:rsidRDefault="00EF3D88" w:rsidP="00EF3D88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</w:rPr>
      </w:pPr>
      <w:r w:rsidRPr="00E13DB3">
        <w:rPr>
          <w:rFonts w:cs="Arial"/>
        </w:rPr>
        <w:t xml:space="preserve">lednice </w:t>
      </w:r>
      <w:r w:rsidRPr="005F59EA">
        <w:rPr>
          <w:rFonts w:cs="Arial"/>
          <w:color w:val="auto"/>
        </w:rPr>
        <w:t xml:space="preserve">s mrazákem </w:t>
      </w:r>
    </w:p>
    <w:p w14:paraId="5593F5F6" w14:textId="77777777" w:rsidR="00EF3D88" w:rsidRPr="00E13DB3" w:rsidRDefault="00EF3D88" w:rsidP="00EF3D88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  <w:color w:val="000000" w:themeColor="text1"/>
        </w:rPr>
      </w:pPr>
      <w:r w:rsidRPr="00E13DB3">
        <w:rPr>
          <w:rFonts w:cs="Arial"/>
          <w:color w:val="000000" w:themeColor="text1"/>
        </w:rPr>
        <w:t>rychlovarná konvice</w:t>
      </w:r>
    </w:p>
    <w:p w14:paraId="284FC2FF" w14:textId="77777777" w:rsidR="00EF3D88" w:rsidRDefault="00EF3D88" w:rsidP="00EF3D88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  <w:color w:val="000000" w:themeColor="text1"/>
        </w:rPr>
      </w:pPr>
      <w:r w:rsidRPr="00E13DB3">
        <w:rPr>
          <w:rFonts w:cs="Arial"/>
          <w:color w:val="000000" w:themeColor="text1"/>
        </w:rPr>
        <w:t xml:space="preserve">jídelní stůl + židle </w:t>
      </w:r>
      <w:r>
        <w:rPr>
          <w:rFonts w:cs="Arial"/>
          <w:color w:val="000000" w:themeColor="text1"/>
        </w:rPr>
        <w:t xml:space="preserve">kuchyňská </w:t>
      </w:r>
      <w:r w:rsidRPr="00E13DB3">
        <w:rPr>
          <w:rFonts w:cs="Arial"/>
          <w:color w:val="000000" w:themeColor="text1"/>
        </w:rPr>
        <w:t>- počet dle dispozice daných prostor</w:t>
      </w:r>
    </w:p>
    <w:p w14:paraId="31C6DDD2" w14:textId="77777777" w:rsidR="00EF3D88" w:rsidRDefault="00EF3D88" w:rsidP="00052646">
      <w:pPr>
        <w:spacing w:line="240" w:lineRule="auto"/>
        <w:ind w:right="-284"/>
        <w:jc w:val="left"/>
        <w:rPr>
          <w:rFonts w:cs="Arial"/>
          <w:color w:val="000000" w:themeColor="text1"/>
        </w:rPr>
      </w:pPr>
      <w:proofErr w:type="spellStart"/>
      <w:r>
        <w:rPr>
          <w:rFonts w:cs="Arial"/>
          <w:color w:val="000000" w:themeColor="text1"/>
        </w:rPr>
        <w:t>Operátorovna</w:t>
      </w:r>
      <w:proofErr w:type="spellEnd"/>
      <w:r>
        <w:rPr>
          <w:rFonts w:cs="Arial"/>
          <w:color w:val="000000" w:themeColor="text1"/>
        </w:rPr>
        <w:t xml:space="preserve"> :</w:t>
      </w:r>
    </w:p>
    <w:p w14:paraId="25022E39" w14:textId="2456E856" w:rsidR="00EF3D88" w:rsidRDefault="00EF3D88" w:rsidP="00052646">
      <w:pPr>
        <w:pStyle w:val="Odstavecseseznamem"/>
        <w:numPr>
          <w:ilvl w:val="0"/>
          <w:numId w:val="24"/>
        </w:numPr>
        <w:spacing w:line="240" w:lineRule="auto"/>
        <w:ind w:left="284" w:right="-284" w:hanging="284"/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stoly kancelářské (pod počítač) – zakázková výroba dle rozměrů dané místnosti, počtu PC a obrazovek</w:t>
      </w:r>
    </w:p>
    <w:p w14:paraId="72927109" w14:textId="77076532" w:rsidR="00052646" w:rsidRDefault="00052646" w:rsidP="00EF3D88">
      <w:pPr>
        <w:pStyle w:val="Odstavecseseznamem"/>
        <w:numPr>
          <w:ilvl w:val="0"/>
          <w:numId w:val="24"/>
        </w:numPr>
        <w:ind w:left="284" w:right="-284" w:hanging="284"/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stůl </w:t>
      </w:r>
      <w:proofErr w:type="spellStart"/>
      <w:r>
        <w:rPr>
          <w:rFonts w:cs="Arial"/>
          <w:color w:val="000000" w:themeColor="text1"/>
        </w:rPr>
        <w:t>manipilační</w:t>
      </w:r>
      <w:proofErr w:type="spellEnd"/>
    </w:p>
    <w:p w14:paraId="351C0190" w14:textId="2FD85D80" w:rsidR="00EF3D88" w:rsidRDefault="00EF3D88" w:rsidP="00EF3D88">
      <w:pPr>
        <w:pStyle w:val="Odstavecseseznamem"/>
        <w:numPr>
          <w:ilvl w:val="0"/>
          <w:numId w:val="24"/>
        </w:numPr>
        <w:ind w:left="284" w:right="-284" w:hanging="284"/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kancelářské židle zátěžové – počet dle počtu na směně (1-2)</w:t>
      </w:r>
    </w:p>
    <w:p w14:paraId="16F8884E" w14:textId="35388F5E" w:rsidR="00EF3D88" w:rsidRDefault="00EF3D88" w:rsidP="00EF3D88">
      <w:pPr>
        <w:pStyle w:val="Odstavecseseznamem"/>
        <w:numPr>
          <w:ilvl w:val="0"/>
          <w:numId w:val="24"/>
        </w:numPr>
        <w:ind w:left="284" w:right="-284" w:hanging="284"/>
        <w:jc w:val="left"/>
        <w:rPr>
          <w:rFonts w:cs="Arial"/>
          <w:color w:val="000000" w:themeColor="text1"/>
        </w:rPr>
      </w:pPr>
      <w:r w:rsidRPr="00EF3D88">
        <w:rPr>
          <w:rFonts w:cs="Arial"/>
          <w:color w:val="000000" w:themeColor="text1"/>
        </w:rPr>
        <w:t>stolní nebo stojanový ventilátor</w:t>
      </w:r>
    </w:p>
    <w:p w14:paraId="1A87CCD9" w14:textId="7A6D53BD" w:rsidR="00EF3D88" w:rsidRDefault="00EF3D88" w:rsidP="00EF3D88">
      <w:pPr>
        <w:pStyle w:val="Odstavecseseznamem"/>
        <w:numPr>
          <w:ilvl w:val="0"/>
          <w:numId w:val="24"/>
        </w:numPr>
        <w:ind w:left="284" w:right="-284" w:hanging="284"/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lampička</w:t>
      </w:r>
    </w:p>
    <w:p w14:paraId="66CA5009" w14:textId="4F327E22" w:rsidR="00EF3D88" w:rsidRDefault="00EF3D88" w:rsidP="00EF3D88">
      <w:pPr>
        <w:pStyle w:val="Odstavecseseznamem"/>
        <w:numPr>
          <w:ilvl w:val="0"/>
          <w:numId w:val="24"/>
        </w:numPr>
        <w:ind w:left="284" w:right="-284" w:hanging="284"/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nástěnný věšák</w:t>
      </w:r>
    </w:p>
    <w:p w14:paraId="5F1DBD95" w14:textId="3E3447B5" w:rsidR="00EF3D88" w:rsidRPr="00EF3D88" w:rsidRDefault="00EF3D88" w:rsidP="00EF3D88">
      <w:pPr>
        <w:pStyle w:val="Odstavecseseznamem"/>
        <w:numPr>
          <w:ilvl w:val="0"/>
          <w:numId w:val="24"/>
        </w:numPr>
        <w:ind w:left="284" w:right="-284" w:hanging="284"/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nástěnky v počtu dle potřeb</w:t>
      </w:r>
    </w:p>
    <w:p w14:paraId="5791DFBE" w14:textId="77777777" w:rsidR="00EF3D88" w:rsidRDefault="00EF3D88" w:rsidP="00EF3D88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mobilní klimatizace, kde není stabilní</w:t>
      </w:r>
    </w:p>
    <w:p w14:paraId="1CFC0C9A" w14:textId="044AE016" w:rsidR="00EF3D88" w:rsidRDefault="00EF3D88" w:rsidP="00EF3D88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skříně na ukládání dokumentace ke studiu a použití zaměstnanci</w:t>
      </w:r>
    </w:p>
    <w:p w14:paraId="0C7C2BD1" w14:textId="77777777" w:rsidR="00EF3D88" w:rsidRDefault="00EF3D88" w:rsidP="00EF3D88">
      <w:pPr>
        <w:pStyle w:val="Odstavecseseznamem"/>
        <w:numPr>
          <w:ilvl w:val="0"/>
          <w:numId w:val="18"/>
        </w:numPr>
        <w:ind w:left="284" w:right="-284" w:hanging="284"/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radiopřijímač</w:t>
      </w:r>
    </w:p>
    <w:p w14:paraId="7E7817E1" w14:textId="12A9A96D" w:rsidR="00EF3D88" w:rsidRPr="00052646" w:rsidRDefault="00EF3D88" w:rsidP="00EF3D88">
      <w:pPr>
        <w:pStyle w:val="Odstavecseseznamem"/>
        <w:numPr>
          <w:ilvl w:val="0"/>
          <w:numId w:val="18"/>
        </w:numPr>
        <w:ind w:left="284" w:hanging="284"/>
        <w:jc w:val="left"/>
        <w:rPr>
          <w:lang w:eastAsia="x-none"/>
        </w:rPr>
      </w:pPr>
      <w:r>
        <w:rPr>
          <w:rFonts w:cs="Arial"/>
          <w:color w:val="000000" w:themeColor="text1"/>
        </w:rPr>
        <w:t>televizní přijímač</w:t>
      </w:r>
    </w:p>
    <w:p w14:paraId="71A3CBE2" w14:textId="33D1816E" w:rsidR="00052646" w:rsidRPr="00052646" w:rsidRDefault="00052646" w:rsidP="00052646">
      <w:pPr>
        <w:spacing w:line="240" w:lineRule="auto"/>
        <w:jc w:val="left"/>
        <w:rPr>
          <w:lang w:eastAsia="x-none"/>
        </w:rPr>
      </w:pPr>
      <w:r w:rsidRPr="00052646">
        <w:rPr>
          <w:rFonts w:cs="Arial"/>
          <w:color w:val="000000" w:themeColor="text1"/>
        </w:rPr>
        <w:t>Šatna :</w:t>
      </w:r>
    </w:p>
    <w:p w14:paraId="2DDF7BF9" w14:textId="66265587" w:rsidR="00052646" w:rsidRDefault="00052646" w:rsidP="00052646">
      <w:pPr>
        <w:pStyle w:val="Odstavecseseznamem"/>
        <w:numPr>
          <w:ilvl w:val="0"/>
          <w:numId w:val="18"/>
        </w:numPr>
        <w:spacing w:line="240" w:lineRule="auto"/>
        <w:ind w:left="284" w:hanging="284"/>
        <w:jc w:val="left"/>
        <w:rPr>
          <w:lang w:eastAsia="x-none"/>
        </w:rPr>
      </w:pPr>
      <w:r>
        <w:rPr>
          <w:lang w:eastAsia="x-none"/>
        </w:rPr>
        <w:t>šatní skříňky dvojité (pro 1 operátora na čisté a špinavé oděvy)</w:t>
      </w:r>
    </w:p>
    <w:p w14:paraId="6691102C" w14:textId="4E3ACBC9" w:rsidR="00052646" w:rsidRDefault="00052646" w:rsidP="00052646">
      <w:pPr>
        <w:pStyle w:val="Odstavecseseznamem"/>
        <w:numPr>
          <w:ilvl w:val="0"/>
          <w:numId w:val="18"/>
        </w:numPr>
        <w:spacing w:line="240" w:lineRule="auto"/>
        <w:ind w:left="284" w:hanging="284"/>
        <w:jc w:val="left"/>
        <w:rPr>
          <w:lang w:eastAsia="x-none"/>
        </w:rPr>
      </w:pPr>
      <w:r>
        <w:rPr>
          <w:lang w:eastAsia="x-none"/>
        </w:rPr>
        <w:t>lavice</w:t>
      </w:r>
    </w:p>
    <w:p w14:paraId="660444D2" w14:textId="1C060C0B" w:rsidR="00052646" w:rsidRPr="005F59EA" w:rsidRDefault="00052646" w:rsidP="00052646">
      <w:pPr>
        <w:pStyle w:val="Odstavecseseznamem"/>
        <w:numPr>
          <w:ilvl w:val="0"/>
          <w:numId w:val="18"/>
        </w:numPr>
        <w:spacing w:line="240" w:lineRule="auto"/>
        <w:ind w:left="284" w:hanging="284"/>
        <w:jc w:val="left"/>
        <w:rPr>
          <w:lang w:eastAsia="x-none"/>
        </w:rPr>
      </w:pPr>
      <w:r>
        <w:rPr>
          <w:lang w:eastAsia="x-none"/>
        </w:rPr>
        <w:t>zrcadlo</w:t>
      </w:r>
    </w:p>
    <w:p w14:paraId="67BF9FA3" w14:textId="77777777" w:rsidR="00E13DB3" w:rsidRPr="00E13DB3" w:rsidRDefault="00E13DB3" w:rsidP="00E13DB3">
      <w:pPr>
        <w:pStyle w:val="Nadpis3"/>
      </w:pPr>
      <w:r w:rsidRPr="00E13DB3">
        <w:t>UBYTOVNA HASIČI:</w:t>
      </w:r>
    </w:p>
    <w:p w14:paraId="3D5C1345" w14:textId="77777777" w:rsidR="00E13DB3" w:rsidRPr="00E13DB3" w:rsidRDefault="00E13DB3" w:rsidP="00E13DB3">
      <w:pPr>
        <w:pStyle w:val="Odstavecseseznamem"/>
        <w:numPr>
          <w:ilvl w:val="0"/>
          <w:numId w:val="19"/>
        </w:numPr>
        <w:ind w:left="284" w:hanging="284"/>
        <w:jc w:val="left"/>
        <w:rPr>
          <w:rFonts w:cs="Arial"/>
          <w:b/>
          <w:sz w:val="24"/>
          <w:szCs w:val="24"/>
        </w:rPr>
      </w:pPr>
      <w:r w:rsidRPr="00E13DB3">
        <w:rPr>
          <w:rFonts w:cs="Arial"/>
        </w:rPr>
        <w:t xml:space="preserve">podlahová krytina - povlaková </w:t>
      </w:r>
      <w:r w:rsidRPr="00E13DB3">
        <w:rPr>
          <w:rFonts w:cs="Arial"/>
          <w:color w:val="000000" w:themeColor="text1"/>
        </w:rPr>
        <w:t>-</w:t>
      </w:r>
      <w:r w:rsidRPr="00E13DB3">
        <w:rPr>
          <w:rFonts w:cs="Arial"/>
          <w:color w:val="FF0000"/>
        </w:rPr>
        <w:t xml:space="preserve"> </w:t>
      </w:r>
      <w:r w:rsidRPr="00E13DB3">
        <w:rPr>
          <w:rFonts w:cs="Arial"/>
          <w:color w:val="000000" w:themeColor="text1"/>
        </w:rPr>
        <w:t>specifikace viz. tabulka</w:t>
      </w:r>
    </w:p>
    <w:p w14:paraId="105C1CDB" w14:textId="77777777" w:rsidR="00E13DB3" w:rsidRPr="00E13DB3" w:rsidRDefault="00E13DB3" w:rsidP="00E13DB3">
      <w:pPr>
        <w:rPr>
          <w:rFonts w:cs="Arial"/>
          <w:b/>
        </w:rPr>
      </w:pPr>
      <w:r w:rsidRPr="00E13DB3">
        <w:rPr>
          <w:rFonts w:cs="Arial"/>
          <w:b/>
        </w:rPr>
        <w:t>vybavení:</w:t>
      </w:r>
    </w:p>
    <w:p w14:paraId="38CBA86B" w14:textId="6C47253D" w:rsidR="00E13DB3" w:rsidRPr="00743B73" w:rsidRDefault="00E13DB3" w:rsidP="00E13DB3">
      <w:pPr>
        <w:pStyle w:val="Odstavecseseznamem"/>
        <w:numPr>
          <w:ilvl w:val="0"/>
          <w:numId w:val="21"/>
        </w:numPr>
        <w:ind w:left="284" w:hanging="284"/>
        <w:jc w:val="left"/>
        <w:rPr>
          <w:rFonts w:cs="Arial"/>
          <w:color w:val="auto"/>
        </w:rPr>
      </w:pPr>
      <w:r w:rsidRPr="00E13DB3">
        <w:rPr>
          <w:rFonts w:cs="Arial"/>
        </w:rPr>
        <w:t xml:space="preserve">postel </w:t>
      </w:r>
      <w:r w:rsidR="00743B73">
        <w:rPr>
          <w:rFonts w:cs="Arial"/>
        </w:rPr>
        <w:t xml:space="preserve">s úložným prostorem </w:t>
      </w:r>
      <w:r w:rsidRPr="00E13DB3">
        <w:rPr>
          <w:rFonts w:cs="Arial"/>
        </w:rPr>
        <w:t>– počet</w:t>
      </w:r>
      <w:r w:rsidR="00743B73">
        <w:rPr>
          <w:rFonts w:cs="Arial"/>
        </w:rPr>
        <w:t xml:space="preserve"> dle prostorových možností skladu </w:t>
      </w:r>
      <w:r w:rsidRPr="00E13DB3">
        <w:rPr>
          <w:rFonts w:cs="Arial"/>
        </w:rPr>
        <w:t xml:space="preserve">: </w:t>
      </w:r>
      <w:r w:rsidRPr="00743B73">
        <w:rPr>
          <w:rFonts w:cs="Arial"/>
          <w:color w:val="auto"/>
        </w:rPr>
        <w:t>dle počtu zaměstnanců</w:t>
      </w:r>
      <w:r w:rsidR="00743B73" w:rsidRPr="00743B73">
        <w:rPr>
          <w:rFonts w:cs="Arial"/>
          <w:color w:val="auto"/>
        </w:rPr>
        <w:t xml:space="preserve"> pro každou směnu, min</w:t>
      </w:r>
      <w:r w:rsidR="00743B73">
        <w:rPr>
          <w:rFonts w:cs="Arial"/>
          <w:color w:val="auto"/>
        </w:rPr>
        <w:t>imálně</w:t>
      </w:r>
      <w:r w:rsidR="00743B73" w:rsidRPr="00743B73">
        <w:rPr>
          <w:rFonts w:cs="Arial"/>
          <w:color w:val="auto"/>
        </w:rPr>
        <w:t xml:space="preserve"> pro 1x směnu + 1</w:t>
      </w:r>
      <w:r w:rsidR="00743B73">
        <w:rPr>
          <w:rFonts w:cs="Arial"/>
          <w:color w:val="auto"/>
        </w:rPr>
        <w:t xml:space="preserve"> postel</w:t>
      </w:r>
      <w:r w:rsidR="00743B73" w:rsidRPr="00743B73">
        <w:rPr>
          <w:rFonts w:cs="Arial"/>
          <w:color w:val="auto"/>
        </w:rPr>
        <w:t xml:space="preserve"> </w:t>
      </w:r>
    </w:p>
    <w:p w14:paraId="7808E6D0" w14:textId="5BC2BB1F" w:rsidR="00E13DB3" w:rsidRPr="00E13DB3" w:rsidRDefault="00743B73" w:rsidP="00E13DB3">
      <w:pPr>
        <w:pStyle w:val="Odstavecseseznamem"/>
        <w:numPr>
          <w:ilvl w:val="0"/>
          <w:numId w:val="21"/>
        </w:numPr>
        <w:ind w:left="284" w:hanging="284"/>
        <w:jc w:val="left"/>
        <w:rPr>
          <w:rFonts w:cs="Arial"/>
        </w:rPr>
      </w:pPr>
      <w:r>
        <w:rPr>
          <w:rFonts w:cs="Arial"/>
        </w:rPr>
        <w:t>(</w:t>
      </w:r>
      <w:r w:rsidR="00E13DB3" w:rsidRPr="00E13DB3">
        <w:rPr>
          <w:rFonts w:cs="Arial"/>
        </w:rPr>
        <w:t>skříň na lůžkoviny ke každému lůžku</w:t>
      </w:r>
      <w:r>
        <w:rPr>
          <w:rFonts w:cs="Arial"/>
        </w:rPr>
        <w:t>, které nemá úložný prostor)</w:t>
      </w:r>
    </w:p>
    <w:p w14:paraId="6F99B19B" w14:textId="77777777" w:rsidR="00E13DB3" w:rsidRPr="00E13DB3" w:rsidRDefault="00E13DB3" w:rsidP="00E13DB3">
      <w:pPr>
        <w:pStyle w:val="Odstavecseseznamem"/>
        <w:numPr>
          <w:ilvl w:val="0"/>
          <w:numId w:val="21"/>
        </w:numPr>
        <w:ind w:left="284" w:hanging="284"/>
        <w:jc w:val="left"/>
        <w:rPr>
          <w:rFonts w:cs="Arial"/>
        </w:rPr>
      </w:pPr>
      <w:r w:rsidRPr="00E13DB3">
        <w:rPr>
          <w:rFonts w:cs="Arial"/>
        </w:rPr>
        <w:t>lampička ke každému lůžku</w:t>
      </w:r>
    </w:p>
    <w:p w14:paraId="7BAC3C06" w14:textId="0063D6D8" w:rsidR="00E13DB3" w:rsidRPr="00E13DB3" w:rsidRDefault="00BB5780" w:rsidP="00E13DB3">
      <w:pPr>
        <w:pStyle w:val="Odstavecseseznamem"/>
        <w:numPr>
          <w:ilvl w:val="0"/>
          <w:numId w:val="21"/>
        </w:numPr>
        <w:ind w:left="284" w:hanging="284"/>
        <w:jc w:val="left"/>
        <w:rPr>
          <w:rFonts w:cs="Arial"/>
        </w:rPr>
      </w:pPr>
      <w:r>
        <w:rPr>
          <w:rFonts w:cs="Arial"/>
        </w:rPr>
        <w:t>nástěnný (stojací) věšák</w:t>
      </w:r>
    </w:p>
    <w:p w14:paraId="1987B096" w14:textId="77777777" w:rsidR="00E13DB3" w:rsidRDefault="00E13DB3" w:rsidP="00E13DB3">
      <w:pPr>
        <w:pStyle w:val="Odstavecseseznamem"/>
        <w:numPr>
          <w:ilvl w:val="0"/>
          <w:numId w:val="21"/>
        </w:numPr>
        <w:ind w:left="284" w:hanging="284"/>
        <w:jc w:val="left"/>
        <w:rPr>
          <w:rFonts w:cs="Arial"/>
        </w:rPr>
      </w:pPr>
      <w:r w:rsidRPr="00E13DB3">
        <w:rPr>
          <w:rFonts w:cs="Arial"/>
        </w:rPr>
        <w:t>zrcadlo</w:t>
      </w:r>
    </w:p>
    <w:p w14:paraId="307CECD8" w14:textId="4396ECBD" w:rsidR="00E964D9" w:rsidRPr="00E13DB3" w:rsidRDefault="00E964D9" w:rsidP="00E13DB3">
      <w:pPr>
        <w:pStyle w:val="Odstavecseseznamem"/>
        <w:numPr>
          <w:ilvl w:val="0"/>
          <w:numId w:val="21"/>
        </w:numPr>
        <w:ind w:left="284" w:hanging="284"/>
        <w:jc w:val="left"/>
        <w:rPr>
          <w:rFonts w:cs="Arial"/>
        </w:rPr>
      </w:pPr>
      <w:r>
        <w:rPr>
          <w:rFonts w:cs="Arial"/>
        </w:rPr>
        <w:t>nástěnná polička</w:t>
      </w:r>
    </w:p>
    <w:p w14:paraId="631A44C6" w14:textId="63F4A21C" w:rsidR="0056088F" w:rsidRPr="00E13DB3" w:rsidRDefault="0056088F" w:rsidP="0056088F">
      <w:pPr>
        <w:pStyle w:val="Nadpis3"/>
      </w:pPr>
      <w:r>
        <w:rPr>
          <w:lang w:val="cs-CZ"/>
        </w:rPr>
        <w:lastRenderedPageBreak/>
        <w:t>POSILOVNA</w:t>
      </w:r>
      <w:r w:rsidRPr="00E13DB3">
        <w:t xml:space="preserve"> HASIČI:</w:t>
      </w:r>
    </w:p>
    <w:p w14:paraId="01CD4889" w14:textId="77777777" w:rsidR="0056088F" w:rsidRPr="00E13DB3" w:rsidRDefault="0056088F" w:rsidP="0056088F">
      <w:pPr>
        <w:pStyle w:val="Odstavecseseznamem"/>
        <w:numPr>
          <w:ilvl w:val="0"/>
          <w:numId w:val="19"/>
        </w:numPr>
        <w:ind w:left="284" w:hanging="284"/>
        <w:jc w:val="left"/>
        <w:rPr>
          <w:rFonts w:cs="Arial"/>
          <w:b/>
          <w:sz w:val="24"/>
          <w:szCs w:val="24"/>
        </w:rPr>
      </w:pPr>
      <w:r w:rsidRPr="00E13DB3">
        <w:rPr>
          <w:rFonts w:cs="Arial"/>
        </w:rPr>
        <w:t xml:space="preserve">podlahová krytina - povlaková </w:t>
      </w:r>
      <w:r w:rsidRPr="00E13DB3">
        <w:rPr>
          <w:rFonts w:cs="Arial"/>
          <w:color w:val="000000" w:themeColor="text1"/>
        </w:rPr>
        <w:t>-</w:t>
      </w:r>
      <w:r w:rsidRPr="00E13DB3">
        <w:rPr>
          <w:rFonts w:cs="Arial"/>
          <w:color w:val="FF0000"/>
        </w:rPr>
        <w:t xml:space="preserve"> </w:t>
      </w:r>
      <w:r w:rsidRPr="00E13DB3">
        <w:rPr>
          <w:rFonts w:cs="Arial"/>
          <w:color w:val="000000" w:themeColor="text1"/>
        </w:rPr>
        <w:t>specifikace viz. tabulka</w:t>
      </w:r>
    </w:p>
    <w:p w14:paraId="3B6452C3" w14:textId="1135CC20" w:rsidR="0056088F" w:rsidRPr="00E13DB3" w:rsidRDefault="0056088F" w:rsidP="0056088F">
      <w:pPr>
        <w:rPr>
          <w:rFonts w:cs="Arial"/>
          <w:b/>
        </w:rPr>
      </w:pPr>
      <w:r w:rsidRPr="00E13DB3">
        <w:rPr>
          <w:rFonts w:cs="Arial"/>
          <w:b/>
        </w:rPr>
        <w:t>vybavení:</w:t>
      </w:r>
      <w:r w:rsidR="00BB5780">
        <w:rPr>
          <w:rFonts w:cs="Arial"/>
          <w:b/>
        </w:rPr>
        <w:t xml:space="preserve"> </w:t>
      </w:r>
      <w:r w:rsidR="00F7567D">
        <w:rPr>
          <w:rFonts w:cs="Arial"/>
          <w:b/>
        </w:rPr>
        <w:t>dle výběru</w:t>
      </w:r>
    </w:p>
    <w:p w14:paraId="12C7D604" w14:textId="56E16936" w:rsidR="0056088F" w:rsidRPr="00BB5780" w:rsidRDefault="00F7567D" w:rsidP="0056088F">
      <w:pPr>
        <w:pStyle w:val="Odstavecseseznamem"/>
        <w:numPr>
          <w:ilvl w:val="0"/>
          <w:numId w:val="21"/>
        </w:numPr>
        <w:ind w:left="284" w:hanging="284"/>
        <w:jc w:val="left"/>
        <w:rPr>
          <w:rFonts w:cs="Arial"/>
          <w:color w:val="auto"/>
        </w:rPr>
      </w:pPr>
      <w:r w:rsidRPr="00BB5780">
        <w:rPr>
          <w:rFonts w:cs="Arial"/>
          <w:color w:val="auto"/>
        </w:rPr>
        <w:t>Posilovací lavice / posilovací věž</w:t>
      </w:r>
    </w:p>
    <w:p w14:paraId="756EC717" w14:textId="0972D07A" w:rsidR="00F7567D" w:rsidRDefault="00F7567D" w:rsidP="0056088F">
      <w:pPr>
        <w:pStyle w:val="Odstavecseseznamem"/>
        <w:numPr>
          <w:ilvl w:val="0"/>
          <w:numId w:val="21"/>
        </w:numPr>
        <w:ind w:left="284" w:hanging="284"/>
        <w:jc w:val="left"/>
        <w:rPr>
          <w:rFonts w:cs="Arial"/>
        </w:rPr>
      </w:pPr>
      <w:r>
        <w:rPr>
          <w:rFonts w:cs="Arial"/>
        </w:rPr>
        <w:t>Činkový set</w:t>
      </w:r>
    </w:p>
    <w:p w14:paraId="208E2D76" w14:textId="6D724222" w:rsidR="00F7567D" w:rsidRDefault="00F7567D" w:rsidP="0056088F">
      <w:pPr>
        <w:pStyle w:val="Odstavecseseznamem"/>
        <w:numPr>
          <w:ilvl w:val="0"/>
          <w:numId w:val="21"/>
        </w:numPr>
        <w:ind w:left="284" w:hanging="284"/>
        <w:jc w:val="left"/>
        <w:rPr>
          <w:rFonts w:cs="Arial"/>
        </w:rPr>
      </w:pPr>
      <w:r>
        <w:rPr>
          <w:rFonts w:cs="Arial"/>
        </w:rPr>
        <w:t>Veslovací trenažér / běžecký pás</w:t>
      </w:r>
    </w:p>
    <w:p w14:paraId="14B48C2C" w14:textId="535FFD80" w:rsidR="00F7567D" w:rsidRPr="00E13DB3" w:rsidRDefault="00F7567D" w:rsidP="0056088F">
      <w:pPr>
        <w:pStyle w:val="Odstavecseseznamem"/>
        <w:numPr>
          <w:ilvl w:val="0"/>
          <w:numId w:val="21"/>
        </w:numPr>
        <w:ind w:left="284" w:hanging="284"/>
        <w:jc w:val="left"/>
        <w:rPr>
          <w:rFonts w:cs="Arial"/>
        </w:rPr>
      </w:pPr>
      <w:r>
        <w:rPr>
          <w:rFonts w:cs="Arial"/>
        </w:rPr>
        <w:t>Eliptický trenažér / rotoped</w:t>
      </w:r>
    </w:p>
    <w:p w14:paraId="2E484485" w14:textId="77777777" w:rsidR="00E13DB3" w:rsidRPr="00E13DB3" w:rsidRDefault="00E13DB3" w:rsidP="00E13DB3">
      <w:pPr>
        <w:rPr>
          <w:rFonts w:cs="Arial"/>
          <w:lang w:eastAsia="x-none"/>
        </w:rPr>
      </w:pPr>
    </w:p>
    <w:p w14:paraId="675BDD5F" w14:textId="442360AD" w:rsidR="009A1880" w:rsidRPr="00E13DB3" w:rsidRDefault="009A1880" w:rsidP="009A1880">
      <w:pPr>
        <w:pStyle w:val="Nadpis1"/>
        <w:rPr>
          <w:rFonts w:cs="Arial"/>
        </w:rPr>
      </w:pPr>
      <w:bookmarkStart w:id="9" w:name="_Toc534638376"/>
      <w:r w:rsidRPr="00E13DB3">
        <w:rPr>
          <w:rFonts w:cs="Arial"/>
        </w:rPr>
        <w:t>Přílohy</w:t>
      </w:r>
      <w:bookmarkEnd w:id="9"/>
    </w:p>
    <w:p w14:paraId="390DF424" w14:textId="57E4AF2F" w:rsidR="009A1880" w:rsidRPr="00AD5525" w:rsidRDefault="00AD5525" w:rsidP="009A1880">
      <w:pPr>
        <w:rPr>
          <w:rFonts w:cs="Arial"/>
          <w:lang w:eastAsia="x-none"/>
        </w:rPr>
      </w:pPr>
      <w:r>
        <w:rPr>
          <w:rFonts w:cs="Arial"/>
          <w:lang w:eastAsia="x-none"/>
        </w:rPr>
        <w:t>Přílohou tohoto dokumentu je tabulka přehledu standardů se členění</w:t>
      </w:r>
      <w:r w:rsidR="00BB5780">
        <w:rPr>
          <w:rFonts w:cs="Arial"/>
          <w:lang w:eastAsia="x-none"/>
        </w:rPr>
        <w:t>m</w:t>
      </w:r>
      <w:r>
        <w:rPr>
          <w:rFonts w:cs="Arial"/>
          <w:lang w:eastAsia="x-none"/>
        </w:rPr>
        <w:t xml:space="preserve"> na jednotlivé typy místností.</w:t>
      </w:r>
    </w:p>
    <w:p w14:paraId="3787A470" w14:textId="77777777" w:rsidR="00CC2082" w:rsidRPr="00E13DB3" w:rsidRDefault="00CC2082" w:rsidP="00FE6891">
      <w:pPr>
        <w:rPr>
          <w:rFonts w:cs="Arial"/>
        </w:rPr>
      </w:pPr>
    </w:p>
    <w:p w14:paraId="03DCCB8A" w14:textId="77777777" w:rsidR="00072E64" w:rsidRPr="00E13DB3" w:rsidRDefault="00072E64" w:rsidP="00FE6891">
      <w:pPr>
        <w:rPr>
          <w:rFonts w:cs="Arial"/>
        </w:rPr>
      </w:pPr>
    </w:p>
    <w:p w14:paraId="4879270D" w14:textId="77777777" w:rsidR="00072E64" w:rsidRPr="00E13DB3" w:rsidRDefault="00072E64" w:rsidP="00FE6891">
      <w:pPr>
        <w:rPr>
          <w:rFonts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06"/>
        <w:gridCol w:w="4607"/>
      </w:tblGrid>
      <w:tr w:rsidR="00072E64" w:rsidRPr="00E13DB3" w14:paraId="5936D953" w14:textId="77777777" w:rsidTr="00072E64">
        <w:trPr>
          <w:trHeight w:val="380"/>
        </w:trPr>
        <w:tc>
          <w:tcPr>
            <w:tcW w:w="4606" w:type="dxa"/>
            <w:shd w:val="clear" w:color="auto" w:fill="auto"/>
          </w:tcPr>
          <w:p w14:paraId="6B568EEF" w14:textId="160DE5F5" w:rsidR="00072E64" w:rsidRPr="00E13DB3" w:rsidRDefault="00072E64" w:rsidP="00072E64">
            <w:pPr>
              <w:jc w:val="center"/>
              <w:rPr>
                <w:rFonts w:cs="Arial"/>
                <w:b/>
                <w:bCs/>
                <w:color w:val="DC3222"/>
                <w:sz w:val="28"/>
                <w:szCs w:val="28"/>
                <w:lang w:eastAsia="zh-CN"/>
              </w:rPr>
            </w:pPr>
            <w:r w:rsidRPr="00E13DB3">
              <w:rPr>
                <w:rFonts w:cs="Arial"/>
                <w:b/>
                <w:bCs/>
                <w:color w:val="DC3222"/>
                <w:sz w:val="28"/>
                <w:szCs w:val="28"/>
                <w:lang w:eastAsia="zh-CN"/>
              </w:rPr>
              <w:t>VYPRACOVAL:</w:t>
            </w:r>
          </w:p>
        </w:tc>
        <w:tc>
          <w:tcPr>
            <w:tcW w:w="4607" w:type="dxa"/>
            <w:shd w:val="clear" w:color="auto" w:fill="auto"/>
          </w:tcPr>
          <w:p w14:paraId="72B65DBC" w14:textId="42E1EBA9" w:rsidR="00072E64" w:rsidRPr="00E13DB3" w:rsidRDefault="00072E64" w:rsidP="00072E64">
            <w:pPr>
              <w:jc w:val="center"/>
              <w:rPr>
                <w:rFonts w:cs="Arial"/>
              </w:rPr>
            </w:pPr>
            <w:r w:rsidRPr="00E13DB3">
              <w:rPr>
                <w:rFonts w:cs="Arial"/>
                <w:b/>
                <w:bCs/>
                <w:color w:val="DC3222"/>
                <w:sz w:val="28"/>
                <w:szCs w:val="28"/>
                <w:lang w:eastAsia="zh-CN"/>
              </w:rPr>
              <w:t>SCHVÁLIL:</w:t>
            </w:r>
          </w:p>
        </w:tc>
      </w:tr>
      <w:tr w:rsidR="00072E64" w:rsidRPr="00E13DB3" w14:paraId="72BCA4BF" w14:textId="77777777" w:rsidTr="00072E64">
        <w:tc>
          <w:tcPr>
            <w:tcW w:w="4606" w:type="dxa"/>
            <w:shd w:val="clear" w:color="auto" w:fill="auto"/>
          </w:tcPr>
          <w:p w14:paraId="283C31E0" w14:textId="771D2102" w:rsidR="00072E64" w:rsidRPr="00E13DB3" w:rsidRDefault="00072E64" w:rsidP="00BB5780">
            <w:pPr>
              <w:pStyle w:val="NormlnPed12b"/>
              <w:tabs>
                <w:tab w:val="left" w:pos="360"/>
              </w:tabs>
              <w:spacing w:before="0" w:line="100" w:lineRule="atLeast"/>
              <w:jc w:val="center"/>
              <w:rPr>
                <w:rStyle w:val="normlnzvraznn"/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13DB3">
              <w:rPr>
                <w:rStyle w:val="normlnzvraznn"/>
                <w:rFonts w:ascii="Arial" w:hAnsi="Arial" w:cs="Arial"/>
                <w:b/>
                <w:color w:val="000000"/>
                <w:sz w:val="24"/>
                <w:szCs w:val="24"/>
              </w:rPr>
              <w:t xml:space="preserve">V </w:t>
            </w:r>
            <w:r w:rsidR="00BB5780">
              <w:rPr>
                <w:rStyle w:val="normlnzvraznn"/>
                <w:rFonts w:ascii="Arial" w:hAnsi="Arial" w:cs="Arial"/>
                <w:b/>
                <w:color w:val="000000"/>
                <w:sz w:val="24"/>
                <w:szCs w:val="24"/>
              </w:rPr>
              <w:t>Hněvice</w:t>
            </w:r>
            <w:r w:rsidRPr="00E13DB3">
              <w:rPr>
                <w:rStyle w:val="normlnzvraznn"/>
                <w:rFonts w:ascii="Arial" w:hAnsi="Arial" w:cs="Arial"/>
                <w:b/>
                <w:color w:val="000000"/>
                <w:sz w:val="24"/>
                <w:szCs w:val="24"/>
              </w:rPr>
              <w:tab/>
              <w:t>Dne:</w:t>
            </w:r>
            <w:r w:rsidRPr="00E13DB3">
              <w:rPr>
                <w:rStyle w:val="normlnzvraznn"/>
                <w:rFonts w:ascii="Arial" w:hAnsi="Arial" w:cs="Arial"/>
                <w:b/>
                <w:color w:val="000000"/>
                <w:sz w:val="24"/>
                <w:szCs w:val="24"/>
              </w:rPr>
              <w:tab/>
            </w:r>
            <w:r w:rsidR="00BB5780">
              <w:rPr>
                <w:rStyle w:val="normlnzvraznn"/>
                <w:rFonts w:ascii="Arial" w:hAnsi="Arial" w:cs="Arial"/>
                <w:b/>
                <w:color w:val="000000"/>
                <w:sz w:val="24"/>
                <w:szCs w:val="24"/>
              </w:rPr>
              <w:t>20</w:t>
            </w:r>
            <w:r w:rsidRPr="00E13DB3">
              <w:rPr>
                <w:rStyle w:val="normlnzvraznn"/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  <w:r w:rsidR="0056088F">
              <w:rPr>
                <w:rStyle w:val="normlnzvraznn"/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  <w:r w:rsidRPr="00E13DB3">
              <w:rPr>
                <w:rStyle w:val="normlnzvraznn"/>
                <w:rFonts w:ascii="Arial" w:hAnsi="Arial" w:cs="Arial"/>
                <w:b/>
                <w:color w:val="000000"/>
                <w:sz w:val="24"/>
                <w:szCs w:val="24"/>
              </w:rPr>
              <w:t>.201</w:t>
            </w:r>
            <w:r w:rsidR="00BB5780">
              <w:rPr>
                <w:rStyle w:val="normlnzvraznn"/>
                <w:rFonts w:ascii="Arial" w:hAnsi="Arial" w:cs="Arial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607" w:type="dxa"/>
            <w:shd w:val="clear" w:color="auto" w:fill="auto"/>
          </w:tcPr>
          <w:p w14:paraId="2852275B" w14:textId="2BE401C2" w:rsidR="00072E64" w:rsidRPr="00E13DB3" w:rsidRDefault="00072E64" w:rsidP="00521402">
            <w:pPr>
              <w:pStyle w:val="NormlnPed12b"/>
              <w:tabs>
                <w:tab w:val="left" w:pos="360"/>
              </w:tabs>
              <w:spacing w:before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DB3">
              <w:rPr>
                <w:rStyle w:val="normlnzvraznn"/>
                <w:rFonts w:ascii="Arial" w:hAnsi="Arial" w:cs="Arial"/>
                <w:b/>
                <w:color w:val="000000"/>
                <w:sz w:val="24"/>
                <w:szCs w:val="24"/>
              </w:rPr>
              <w:t>V Praze</w:t>
            </w:r>
            <w:r w:rsidRPr="00E13DB3">
              <w:rPr>
                <w:rStyle w:val="normlnzvraznn"/>
                <w:rFonts w:ascii="Arial" w:hAnsi="Arial" w:cs="Arial"/>
                <w:b/>
                <w:color w:val="000000"/>
                <w:sz w:val="24"/>
                <w:szCs w:val="24"/>
              </w:rPr>
              <w:tab/>
              <w:t>Dne:</w:t>
            </w:r>
            <w:r w:rsidRPr="00E13DB3">
              <w:rPr>
                <w:rStyle w:val="normlnzvraznn"/>
                <w:rFonts w:ascii="Arial" w:hAnsi="Arial" w:cs="Arial"/>
                <w:b/>
                <w:color w:val="000000"/>
                <w:sz w:val="24"/>
                <w:szCs w:val="24"/>
              </w:rPr>
              <w:tab/>
            </w:r>
            <w:r w:rsidR="00521402">
              <w:rPr>
                <w:rStyle w:val="normlnzvraznn"/>
                <w:rFonts w:ascii="Arial" w:hAnsi="Arial" w:cs="Arial"/>
                <w:b/>
                <w:color w:val="000000"/>
                <w:sz w:val="24"/>
                <w:szCs w:val="24"/>
              </w:rPr>
              <w:t>18</w:t>
            </w:r>
            <w:r w:rsidR="0056088F" w:rsidRPr="00E13DB3">
              <w:rPr>
                <w:rStyle w:val="normlnzvraznn"/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  <w:r w:rsidR="00521402">
              <w:rPr>
                <w:rStyle w:val="normlnzvraznn"/>
                <w:rFonts w:ascii="Arial" w:hAnsi="Arial" w:cs="Arial"/>
                <w:b/>
                <w:color w:val="000000"/>
                <w:sz w:val="24"/>
                <w:szCs w:val="24"/>
              </w:rPr>
              <w:t>3.</w:t>
            </w:r>
            <w:bookmarkStart w:id="10" w:name="_GoBack"/>
            <w:bookmarkEnd w:id="10"/>
            <w:r w:rsidR="00BB5780">
              <w:rPr>
                <w:rStyle w:val="normlnzvraznn"/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56088F" w:rsidRPr="00E13DB3">
              <w:rPr>
                <w:rStyle w:val="normlnzvraznn"/>
                <w:rFonts w:ascii="Arial" w:hAnsi="Arial" w:cs="Arial"/>
                <w:b/>
                <w:color w:val="000000"/>
                <w:sz w:val="24"/>
                <w:szCs w:val="24"/>
              </w:rPr>
              <w:t>201</w:t>
            </w:r>
            <w:r w:rsidR="00BB5780">
              <w:rPr>
                <w:rStyle w:val="normlnzvraznn"/>
                <w:rFonts w:ascii="Arial" w:hAnsi="Arial" w:cs="Arial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072E64" w:rsidRPr="00E13DB3" w14:paraId="17150A94" w14:textId="77777777" w:rsidTr="00CC2082">
        <w:trPr>
          <w:trHeight w:val="919"/>
        </w:trPr>
        <w:tc>
          <w:tcPr>
            <w:tcW w:w="4606" w:type="dxa"/>
            <w:shd w:val="clear" w:color="auto" w:fill="auto"/>
          </w:tcPr>
          <w:p w14:paraId="4A0939A8" w14:textId="1B5F7650" w:rsidR="00072E64" w:rsidRPr="00E13DB3" w:rsidRDefault="00BB5780" w:rsidP="00072E64">
            <w:pPr>
              <w:pStyle w:val="Obsahtabulky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 Oldřich Bednář</w:t>
            </w:r>
          </w:p>
        </w:tc>
        <w:tc>
          <w:tcPr>
            <w:tcW w:w="4607" w:type="dxa"/>
            <w:shd w:val="clear" w:color="auto" w:fill="auto"/>
          </w:tcPr>
          <w:p w14:paraId="5EF5CF0D" w14:textId="384A9B21" w:rsidR="00072E64" w:rsidRPr="00E13DB3" w:rsidRDefault="00BB5780" w:rsidP="00072E64">
            <w:pPr>
              <w:pStyle w:val="Obsahtabulky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VOP </w:t>
            </w:r>
            <w:proofErr w:type="spellStart"/>
            <w:proofErr w:type="gramStart"/>
            <w:r>
              <w:rPr>
                <w:rFonts w:ascii="Arial" w:hAnsi="Arial" w:cs="Arial"/>
              </w:rPr>
              <w:t>Ing.Ivo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Jirovský</w:t>
            </w:r>
          </w:p>
        </w:tc>
      </w:tr>
      <w:tr w:rsidR="00072E64" w:rsidRPr="00E13DB3" w14:paraId="7E12B8B6" w14:textId="77777777" w:rsidTr="00072E64">
        <w:trPr>
          <w:trHeight w:val="726"/>
        </w:trPr>
        <w:tc>
          <w:tcPr>
            <w:tcW w:w="4606" w:type="dxa"/>
            <w:shd w:val="clear" w:color="auto" w:fill="auto"/>
            <w:vAlign w:val="bottom"/>
          </w:tcPr>
          <w:p w14:paraId="44DD52DD" w14:textId="647EA923" w:rsidR="00072E64" w:rsidRPr="00E13DB3" w:rsidRDefault="00072E64" w:rsidP="00CC2082">
            <w:pPr>
              <w:pStyle w:val="NormlnPed12b"/>
              <w:tabs>
                <w:tab w:val="left" w:pos="360"/>
                <w:tab w:val="left" w:pos="3600"/>
              </w:tabs>
              <w:spacing w:before="0" w:line="100" w:lineRule="atLeast"/>
              <w:jc w:val="center"/>
              <w:rPr>
                <w:rStyle w:val="normlnzvraznn"/>
                <w:rFonts w:ascii="Arial" w:eastAsia="Flexo" w:hAnsi="Arial" w:cs="Arial"/>
                <w:color w:val="000000"/>
                <w:sz w:val="24"/>
                <w:szCs w:val="24"/>
              </w:rPr>
            </w:pPr>
            <w:r w:rsidRPr="00E13DB3">
              <w:rPr>
                <w:rStyle w:val="normlnzvraznn"/>
                <w:rFonts w:ascii="Arial" w:eastAsia="Flexo" w:hAnsi="Arial" w:cs="Arial"/>
                <w:color w:val="000000"/>
                <w:sz w:val="32"/>
                <w:szCs w:val="32"/>
              </w:rPr>
              <w:t>……………………</w:t>
            </w:r>
          </w:p>
        </w:tc>
        <w:tc>
          <w:tcPr>
            <w:tcW w:w="4607" w:type="dxa"/>
            <w:shd w:val="clear" w:color="auto" w:fill="auto"/>
            <w:vAlign w:val="bottom"/>
          </w:tcPr>
          <w:p w14:paraId="73A78E80" w14:textId="6A2B94DB" w:rsidR="00072E64" w:rsidRPr="00E13DB3" w:rsidRDefault="00072E64" w:rsidP="00CC2082">
            <w:pPr>
              <w:pStyle w:val="NormlnPed12b"/>
              <w:tabs>
                <w:tab w:val="left" w:pos="360"/>
                <w:tab w:val="left" w:pos="3600"/>
              </w:tabs>
              <w:spacing w:before="0" w:line="100" w:lineRule="atLeast"/>
              <w:jc w:val="center"/>
              <w:rPr>
                <w:rFonts w:ascii="Arial" w:eastAsia="Flexo" w:hAnsi="Arial" w:cs="Arial"/>
                <w:color w:val="000000"/>
                <w:sz w:val="24"/>
                <w:szCs w:val="24"/>
              </w:rPr>
            </w:pPr>
            <w:r w:rsidRPr="00E13DB3">
              <w:rPr>
                <w:rStyle w:val="normlnzvraznn"/>
                <w:rFonts w:ascii="Arial" w:eastAsia="Flexo" w:hAnsi="Arial" w:cs="Arial"/>
                <w:color w:val="000000"/>
                <w:sz w:val="32"/>
                <w:szCs w:val="32"/>
              </w:rPr>
              <w:t>……………………</w:t>
            </w:r>
          </w:p>
        </w:tc>
      </w:tr>
      <w:bookmarkEnd w:id="5"/>
    </w:tbl>
    <w:p w14:paraId="22A7B267" w14:textId="5D893BD1" w:rsidR="0003492D" w:rsidRDefault="0003492D" w:rsidP="00050F59">
      <w:pPr>
        <w:spacing w:after="0" w:line="240" w:lineRule="auto"/>
        <w:rPr>
          <w:rFonts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06"/>
      </w:tblGrid>
      <w:tr w:rsidR="00052646" w:rsidRPr="00E13DB3" w14:paraId="0618ECDE" w14:textId="77777777" w:rsidTr="0038080B">
        <w:tc>
          <w:tcPr>
            <w:tcW w:w="4606" w:type="dxa"/>
            <w:shd w:val="clear" w:color="auto" w:fill="auto"/>
          </w:tcPr>
          <w:p w14:paraId="0500ADD1" w14:textId="7ED6FD4B" w:rsidR="00052646" w:rsidRPr="00E13DB3" w:rsidRDefault="00052646" w:rsidP="00521402">
            <w:pPr>
              <w:pStyle w:val="NormlnPed12b"/>
              <w:tabs>
                <w:tab w:val="left" w:pos="360"/>
              </w:tabs>
              <w:spacing w:before="0" w:line="100" w:lineRule="atLeast"/>
              <w:jc w:val="center"/>
              <w:rPr>
                <w:rStyle w:val="normlnzvraznn"/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13DB3">
              <w:rPr>
                <w:rStyle w:val="normlnzvraznn"/>
                <w:rFonts w:ascii="Arial" w:hAnsi="Arial" w:cs="Arial"/>
                <w:b/>
                <w:color w:val="000000"/>
                <w:sz w:val="24"/>
                <w:szCs w:val="24"/>
              </w:rPr>
              <w:t>V</w:t>
            </w:r>
            <w:r>
              <w:rPr>
                <w:rStyle w:val="normlnzvraznn"/>
                <w:rFonts w:ascii="Arial" w:hAnsi="Arial" w:cs="Arial"/>
                <w:b/>
                <w:color w:val="000000"/>
                <w:sz w:val="24"/>
                <w:szCs w:val="24"/>
              </w:rPr>
              <w:t xml:space="preserve"> Benešově </w:t>
            </w:r>
            <w:r w:rsidRPr="00E13DB3">
              <w:rPr>
                <w:rStyle w:val="normlnzvraznn"/>
                <w:rFonts w:ascii="Arial" w:hAnsi="Arial" w:cs="Arial"/>
                <w:b/>
                <w:color w:val="000000"/>
                <w:sz w:val="24"/>
                <w:szCs w:val="24"/>
              </w:rPr>
              <w:t>Dne:</w:t>
            </w:r>
            <w:r w:rsidRPr="00E13DB3">
              <w:rPr>
                <w:rStyle w:val="normlnzvraznn"/>
                <w:rFonts w:ascii="Arial" w:hAnsi="Arial" w:cs="Arial"/>
                <w:b/>
                <w:color w:val="000000"/>
                <w:sz w:val="24"/>
                <w:szCs w:val="24"/>
              </w:rPr>
              <w:tab/>
            </w:r>
            <w:proofErr w:type="gramStart"/>
            <w:r w:rsidR="00521402">
              <w:rPr>
                <w:rStyle w:val="normlnzvraznn"/>
                <w:rFonts w:ascii="Arial" w:hAnsi="Arial" w:cs="Arial"/>
                <w:b/>
                <w:color w:val="000000"/>
                <w:sz w:val="24"/>
                <w:szCs w:val="24"/>
              </w:rPr>
              <w:t>18.3</w:t>
            </w:r>
            <w:r w:rsidRPr="00E13DB3">
              <w:rPr>
                <w:rStyle w:val="normlnzvraznn"/>
                <w:rFonts w:ascii="Arial" w:hAnsi="Arial" w:cs="Arial"/>
                <w:b/>
                <w:color w:val="000000"/>
                <w:sz w:val="24"/>
                <w:szCs w:val="24"/>
              </w:rPr>
              <w:t>.201</w:t>
            </w:r>
            <w:r>
              <w:rPr>
                <w:rStyle w:val="normlnzvraznn"/>
                <w:rFonts w:ascii="Arial" w:hAnsi="Arial" w:cs="Arial"/>
                <w:b/>
                <w:color w:val="000000"/>
                <w:sz w:val="24"/>
                <w:szCs w:val="24"/>
              </w:rPr>
              <w:t>9</w:t>
            </w:r>
            <w:proofErr w:type="gramEnd"/>
          </w:p>
        </w:tc>
      </w:tr>
      <w:tr w:rsidR="00052646" w:rsidRPr="00E13DB3" w14:paraId="107C0BA5" w14:textId="77777777" w:rsidTr="0038080B">
        <w:trPr>
          <w:trHeight w:val="919"/>
        </w:trPr>
        <w:tc>
          <w:tcPr>
            <w:tcW w:w="4606" w:type="dxa"/>
            <w:shd w:val="clear" w:color="auto" w:fill="auto"/>
          </w:tcPr>
          <w:p w14:paraId="5E105E54" w14:textId="77777777" w:rsidR="00052646" w:rsidRDefault="00052646" w:rsidP="0038080B">
            <w:pPr>
              <w:pStyle w:val="Obsahtabulky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Pinet Projekt</w:t>
            </w:r>
          </w:p>
          <w:p w14:paraId="34FFA604" w14:textId="77777777" w:rsidR="00052646" w:rsidRDefault="00052646" w:rsidP="0038080B">
            <w:pPr>
              <w:pStyle w:val="Obsahtabulky"/>
              <w:jc w:val="center"/>
              <w:rPr>
                <w:rFonts w:ascii="Arial" w:hAnsi="Arial" w:cs="Arial"/>
              </w:rPr>
            </w:pPr>
          </w:p>
          <w:p w14:paraId="0543AE22" w14:textId="151846D3" w:rsidR="00052646" w:rsidRPr="00E13DB3" w:rsidRDefault="00052646" w:rsidP="00052646">
            <w:pPr>
              <w:pStyle w:val="Obsahtabulky"/>
              <w:jc w:val="center"/>
              <w:rPr>
                <w:rFonts w:ascii="Arial" w:hAnsi="Arial" w:cs="Arial"/>
              </w:rPr>
            </w:pPr>
            <w:r w:rsidRPr="00E13DB3">
              <w:rPr>
                <w:rStyle w:val="normlnzvraznn"/>
                <w:rFonts w:ascii="Arial" w:eastAsia="Flexo" w:hAnsi="Arial" w:cs="Arial"/>
                <w:color w:val="000000"/>
                <w:sz w:val="32"/>
                <w:szCs w:val="32"/>
              </w:rPr>
              <w:t>……………………</w:t>
            </w:r>
          </w:p>
        </w:tc>
      </w:tr>
    </w:tbl>
    <w:p w14:paraId="68AB0C38" w14:textId="77777777" w:rsidR="00052646" w:rsidRPr="00E13DB3" w:rsidRDefault="00052646" w:rsidP="00050F59">
      <w:pPr>
        <w:spacing w:after="0" w:line="240" w:lineRule="auto"/>
        <w:rPr>
          <w:rFonts w:cs="Arial"/>
        </w:rPr>
      </w:pPr>
    </w:p>
    <w:sectPr w:rsidR="00052646" w:rsidRPr="00E13DB3" w:rsidSect="00EC648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18" w:left="1276" w:header="705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0CEA8" w14:textId="77777777" w:rsidR="004A36D6" w:rsidRDefault="004A36D6" w:rsidP="00317FC6">
      <w:pPr>
        <w:spacing w:after="0" w:line="240" w:lineRule="auto"/>
      </w:pPr>
      <w:r>
        <w:separator/>
      </w:r>
    </w:p>
  </w:endnote>
  <w:endnote w:type="continuationSeparator" w:id="0">
    <w:p w14:paraId="7D49A80D" w14:textId="77777777" w:rsidR="004A36D6" w:rsidRDefault="004A36D6" w:rsidP="00317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lexo">
    <w:panose1 w:val="00000000000000000000"/>
    <w:charset w:val="00"/>
    <w:family w:val="auto"/>
    <w:notTrueType/>
    <w:pitch w:val="variable"/>
    <w:sig w:usb0="800000AF" w:usb1="4000206B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6D903" w14:textId="77777777" w:rsidR="004417DD" w:rsidRDefault="004417DD" w:rsidP="00EC64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6F2337" w14:textId="77777777" w:rsidR="004417DD" w:rsidRDefault="004417D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71AC3" w14:textId="77777777" w:rsidR="004417DD" w:rsidRDefault="004417DD" w:rsidP="00EC64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21402">
      <w:rPr>
        <w:rStyle w:val="slostrnky"/>
        <w:noProof/>
      </w:rPr>
      <w:t>1</w:t>
    </w:r>
    <w:r>
      <w:rPr>
        <w:rStyle w:val="slostrnky"/>
      </w:rPr>
      <w:fldChar w:fldCharType="end"/>
    </w:r>
  </w:p>
  <w:p w14:paraId="4087E97F" w14:textId="72E00E72" w:rsidR="004417DD" w:rsidRDefault="004417DD">
    <w:pPr>
      <w:pStyle w:val="Zpat"/>
      <w:jc w:val="center"/>
    </w:pPr>
  </w:p>
  <w:p w14:paraId="39157E5D" w14:textId="5CA28391" w:rsidR="004417DD" w:rsidRDefault="004417DD" w:rsidP="00E34254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4EBBC" w14:textId="77777777" w:rsidR="004417DD" w:rsidRPr="00945BDA" w:rsidRDefault="004417DD" w:rsidP="009C06E0">
    <w:pPr>
      <w:widowControl w:val="0"/>
      <w:tabs>
        <w:tab w:val="right" w:pos="8646"/>
      </w:tabs>
      <w:autoSpaceDE w:val="0"/>
      <w:autoSpaceDN w:val="0"/>
      <w:adjustRightInd w:val="0"/>
      <w:spacing w:after="0" w:line="240" w:lineRule="auto"/>
      <w:jc w:val="left"/>
      <w:rPr>
        <w:rFonts w:cs="Arial"/>
        <w:b/>
        <w:bCs/>
        <w:color w:val="959595"/>
        <w:szCs w:val="20"/>
        <w:lang w:val="en-US"/>
      </w:rPr>
    </w:pPr>
    <w:r w:rsidRPr="00945BDA">
      <w:rPr>
        <w:rFonts w:cs="Arial"/>
        <w:b/>
        <w:bCs/>
        <w:color w:val="959595"/>
        <w:szCs w:val="20"/>
        <w:lang w:val="en-US"/>
      </w:rPr>
      <w:t xml:space="preserve">PINET </w:t>
    </w:r>
    <w:proofErr w:type="spellStart"/>
    <w:r w:rsidRPr="00945BDA">
      <w:rPr>
        <w:rFonts w:cs="Arial"/>
        <w:b/>
        <w:bCs/>
        <w:color w:val="959595"/>
        <w:szCs w:val="20"/>
        <w:lang w:val="en-US"/>
      </w:rPr>
      <w:t>projekt</w:t>
    </w:r>
    <w:proofErr w:type="spellEnd"/>
    <w:r w:rsidRPr="00945BDA">
      <w:rPr>
        <w:rFonts w:cs="Arial"/>
        <w:b/>
        <w:bCs/>
        <w:color w:val="959595"/>
        <w:szCs w:val="20"/>
        <w:lang w:val="en-US"/>
      </w:rPr>
      <w:t xml:space="preserve"> </w:t>
    </w:r>
    <w:proofErr w:type="spellStart"/>
    <w:r w:rsidRPr="00945BDA">
      <w:rPr>
        <w:rFonts w:cs="Arial"/>
        <w:b/>
        <w:bCs/>
        <w:color w:val="959595"/>
        <w:szCs w:val="20"/>
        <w:lang w:val="en-US"/>
      </w:rPr>
      <w:t>s.r.o</w:t>
    </w:r>
    <w:proofErr w:type="spellEnd"/>
    <w:r w:rsidRPr="00945BDA">
      <w:rPr>
        <w:rFonts w:cs="Arial"/>
        <w:b/>
        <w:bCs/>
        <w:color w:val="959595"/>
        <w:szCs w:val="20"/>
        <w:lang w:val="en-US"/>
      </w:rPr>
      <w:t xml:space="preserve">. </w:t>
    </w:r>
    <w:r w:rsidRPr="00945BDA">
      <w:rPr>
        <w:rFonts w:cs="Arial"/>
        <w:b/>
        <w:bCs/>
        <w:color w:val="959595"/>
        <w:szCs w:val="20"/>
        <w:lang w:val="en-US"/>
      </w:rPr>
      <w:tab/>
      <w:t>TEL: 317 702 560</w:t>
    </w:r>
  </w:p>
  <w:p w14:paraId="2E146C8E" w14:textId="77777777" w:rsidR="004417DD" w:rsidRPr="00945BDA" w:rsidRDefault="004417DD" w:rsidP="009C06E0">
    <w:pPr>
      <w:widowControl w:val="0"/>
      <w:tabs>
        <w:tab w:val="right" w:pos="8646"/>
      </w:tabs>
      <w:autoSpaceDE w:val="0"/>
      <w:autoSpaceDN w:val="0"/>
      <w:adjustRightInd w:val="0"/>
      <w:spacing w:after="0" w:line="240" w:lineRule="auto"/>
      <w:jc w:val="left"/>
      <w:rPr>
        <w:rFonts w:cs="Arial"/>
        <w:b/>
        <w:bCs/>
        <w:color w:val="959595"/>
        <w:szCs w:val="20"/>
        <w:lang w:val="en-US"/>
      </w:rPr>
    </w:pPr>
    <w:r w:rsidRPr="00945BDA">
      <w:rPr>
        <w:rFonts w:cs="Arial"/>
        <w:b/>
        <w:bCs/>
        <w:color w:val="959595"/>
        <w:szCs w:val="20"/>
        <w:lang w:val="en-US"/>
      </w:rPr>
      <w:t xml:space="preserve">IČ: 24274950, DIČ: CZ24274950 </w:t>
    </w:r>
    <w:r w:rsidRPr="00945BDA">
      <w:rPr>
        <w:rFonts w:cs="Arial"/>
        <w:b/>
        <w:bCs/>
        <w:color w:val="959595"/>
        <w:szCs w:val="20"/>
        <w:lang w:val="en-US"/>
      </w:rPr>
      <w:tab/>
      <w:t>EMAIL: info@pinetprojekt.cz</w:t>
    </w:r>
  </w:p>
  <w:p w14:paraId="2A47BA7E" w14:textId="3D17DA3B" w:rsidR="004417DD" w:rsidRDefault="004417DD" w:rsidP="00712167">
    <w:pPr>
      <w:tabs>
        <w:tab w:val="left" w:pos="4440"/>
        <w:tab w:val="left" w:pos="4536"/>
      </w:tabs>
      <w:jc w:val="lef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80AA1" w14:textId="77777777" w:rsidR="004A36D6" w:rsidRDefault="004A36D6" w:rsidP="00317FC6">
      <w:pPr>
        <w:spacing w:after="0" w:line="240" w:lineRule="auto"/>
      </w:pPr>
      <w:r>
        <w:separator/>
      </w:r>
    </w:p>
  </w:footnote>
  <w:footnote w:type="continuationSeparator" w:id="0">
    <w:p w14:paraId="5BC959CE" w14:textId="77777777" w:rsidR="004A36D6" w:rsidRDefault="004A36D6" w:rsidP="00317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0828C" w14:textId="5C280FCC" w:rsidR="004417DD" w:rsidRPr="00E30C41" w:rsidRDefault="004417DD" w:rsidP="00624292">
    <w:pPr>
      <w:rPr>
        <w:b/>
        <w:color w:val="808080" w:themeColor="background1" w:themeShade="80"/>
      </w:rPr>
    </w:pPr>
    <w:r w:rsidRPr="00E30C41">
      <w:rPr>
        <w:b/>
        <w:noProof/>
        <w:color w:val="808080" w:themeColor="background1" w:themeShade="80"/>
        <w:sz w:val="16"/>
        <w:szCs w:val="16"/>
        <w:lang w:eastAsia="cs-CZ"/>
      </w:rPr>
      <w:drawing>
        <wp:anchor distT="0" distB="0" distL="114935" distR="114935" simplePos="0" relativeHeight="251659264" behindDoc="0" locked="0" layoutInCell="1" allowOverlap="1" wp14:anchorId="1BF3A2FD" wp14:editId="09425F66">
          <wp:simplePos x="0" y="0"/>
          <wp:positionH relativeFrom="column">
            <wp:posOffset>4400550</wp:posOffset>
          </wp:positionH>
          <wp:positionV relativeFrom="paragraph">
            <wp:posOffset>-167005</wp:posOffset>
          </wp:positionV>
          <wp:extent cx="1728470" cy="582930"/>
          <wp:effectExtent l="0" t="0" r="0" b="1270"/>
          <wp:wrapTight wrapText="bothSides">
            <wp:wrapPolygon edited="0">
              <wp:start x="0" y="0"/>
              <wp:lineTo x="0" y="20706"/>
              <wp:lineTo x="21267" y="20706"/>
              <wp:lineTo x="21267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829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880" w:rsidRPr="009A1880">
      <w:rPr>
        <w:b/>
        <w:noProof/>
        <w:color w:val="808080" w:themeColor="background1" w:themeShade="80"/>
        <w:sz w:val="16"/>
        <w:szCs w:val="16"/>
        <w:lang w:val="en-US"/>
      </w:rPr>
      <w:t>STANDARDY STAVEBNÍCH ÚPRAV ZÁZEMÍ PRO DENNÍ MÍSTNOSTI A SOCIÁLNÍ ZÁZEMÍ NA SKLADECH ČEPRO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3239A" w14:textId="748579C2" w:rsidR="004417DD" w:rsidRPr="00590611" w:rsidRDefault="004417DD" w:rsidP="00F05FAB">
    <w:pPr>
      <w:rPr>
        <w:rFonts w:cs="Arial"/>
        <w:sz w:val="16"/>
        <w:szCs w:val="16"/>
        <w:lang w:val="en-US"/>
      </w:rPr>
    </w:pPr>
    <w:r w:rsidRPr="00590611">
      <w:rPr>
        <w:rFonts w:cs="Arial"/>
        <w:b/>
        <w:color w:val="808080"/>
      </w:rPr>
      <w:t>PINET projekt s.r.o., Máchova 2328, Benešov 256 01</w:t>
    </w:r>
    <w:r w:rsidRPr="00590611">
      <w:rPr>
        <w:rFonts w:cs="Arial"/>
        <w:noProof/>
        <w:sz w:val="16"/>
        <w:szCs w:val="16"/>
        <w:lang w:eastAsia="cs-CZ"/>
      </w:rPr>
      <w:drawing>
        <wp:anchor distT="0" distB="0" distL="114935" distR="114935" simplePos="0" relativeHeight="251661312" behindDoc="0" locked="0" layoutInCell="1" allowOverlap="1" wp14:anchorId="4113549B" wp14:editId="1DA18771">
          <wp:simplePos x="0" y="0"/>
          <wp:positionH relativeFrom="column">
            <wp:posOffset>4400550</wp:posOffset>
          </wp:positionH>
          <wp:positionV relativeFrom="paragraph">
            <wp:posOffset>-167005</wp:posOffset>
          </wp:positionV>
          <wp:extent cx="1728470" cy="582930"/>
          <wp:effectExtent l="0" t="0" r="0" b="1270"/>
          <wp:wrapTight wrapText="bothSides">
            <wp:wrapPolygon edited="0">
              <wp:start x="0" y="0"/>
              <wp:lineTo x="0" y="20706"/>
              <wp:lineTo x="21267" y="20706"/>
              <wp:lineTo x="21267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829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A34C6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MediumGrid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56D0F4E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409001D"/>
    <w:name w:val="WW8Num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9885EC4"/>
    <w:multiLevelType w:val="hybridMultilevel"/>
    <w:tmpl w:val="AA9222B6"/>
    <w:lvl w:ilvl="0" w:tplc="E0B62E16">
      <w:start w:val="1"/>
      <w:numFmt w:val="bullet"/>
      <w:pStyle w:val="Odstavec-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057D1C"/>
    <w:multiLevelType w:val="multilevel"/>
    <w:tmpl w:val="8C842712"/>
    <w:styleLink w:val="Normlnslovn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001325"/>
    <w:multiLevelType w:val="hybridMultilevel"/>
    <w:tmpl w:val="5942B282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E8B4047"/>
    <w:multiLevelType w:val="hybridMultilevel"/>
    <w:tmpl w:val="2ADA6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45302F"/>
    <w:multiLevelType w:val="hybridMultilevel"/>
    <w:tmpl w:val="C5AAC088"/>
    <w:lvl w:ilvl="0" w:tplc="C3CAB2C0">
      <w:start w:val="1"/>
      <w:numFmt w:val="bullet"/>
      <w:pStyle w:val="Normlnsodrkami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9840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6C6FD7"/>
    <w:multiLevelType w:val="hybridMultilevel"/>
    <w:tmpl w:val="F72AB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0C72D7"/>
    <w:multiLevelType w:val="multilevel"/>
    <w:tmpl w:val="56D0F4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55E02B3D"/>
    <w:multiLevelType w:val="hybridMultilevel"/>
    <w:tmpl w:val="F7BCA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907765"/>
    <w:multiLevelType w:val="hybridMultilevel"/>
    <w:tmpl w:val="9ECA513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8D766F"/>
    <w:multiLevelType w:val="hybridMultilevel"/>
    <w:tmpl w:val="B92A2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E0B97"/>
    <w:multiLevelType w:val="multilevel"/>
    <w:tmpl w:val="0409001F"/>
    <w:styleLink w:val="11111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15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0"/>
  </w:num>
  <w:num w:numId="13">
    <w:abstractNumId w:val="0"/>
  </w:num>
  <w:num w:numId="14">
    <w:abstractNumId w:val="1"/>
  </w:num>
  <w:num w:numId="15">
    <w:abstractNumId w:val="3"/>
  </w:num>
  <w:num w:numId="16">
    <w:abstractNumId w:val="1"/>
  </w:num>
  <w:num w:numId="17">
    <w:abstractNumId w:val="1"/>
  </w:num>
  <w:num w:numId="18">
    <w:abstractNumId w:val="13"/>
  </w:num>
  <w:num w:numId="19">
    <w:abstractNumId w:val="10"/>
  </w:num>
  <w:num w:numId="20">
    <w:abstractNumId w:val="7"/>
  </w:num>
  <w:num w:numId="21">
    <w:abstractNumId w:val="8"/>
  </w:num>
  <w:num w:numId="22">
    <w:abstractNumId w:val="11"/>
  </w:num>
  <w:num w:numId="23">
    <w:abstractNumId w:val="14"/>
  </w:num>
  <w:num w:numId="2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rokecolor="#f60">
      <v:stroke color="#f60" weight="2.5pt"/>
      <v:shadow color="#868686" opacity=".5" offset="-6pt,-6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C6"/>
    <w:rsid w:val="00001587"/>
    <w:rsid w:val="0000241F"/>
    <w:rsid w:val="00004AC2"/>
    <w:rsid w:val="000064B2"/>
    <w:rsid w:val="0001580E"/>
    <w:rsid w:val="0001606E"/>
    <w:rsid w:val="0001660B"/>
    <w:rsid w:val="00016660"/>
    <w:rsid w:val="00016C77"/>
    <w:rsid w:val="00017AF0"/>
    <w:rsid w:val="00020AE2"/>
    <w:rsid w:val="00020F18"/>
    <w:rsid w:val="00020F76"/>
    <w:rsid w:val="00021225"/>
    <w:rsid w:val="00022D0E"/>
    <w:rsid w:val="0002569C"/>
    <w:rsid w:val="00026B72"/>
    <w:rsid w:val="00026F39"/>
    <w:rsid w:val="0002717C"/>
    <w:rsid w:val="000278B5"/>
    <w:rsid w:val="000279C6"/>
    <w:rsid w:val="0003492D"/>
    <w:rsid w:val="0003642E"/>
    <w:rsid w:val="000411DB"/>
    <w:rsid w:val="0004381D"/>
    <w:rsid w:val="00046137"/>
    <w:rsid w:val="00050F59"/>
    <w:rsid w:val="00052646"/>
    <w:rsid w:val="00052E0D"/>
    <w:rsid w:val="00053790"/>
    <w:rsid w:val="00055BDE"/>
    <w:rsid w:val="00057E11"/>
    <w:rsid w:val="000604F6"/>
    <w:rsid w:val="0006059C"/>
    <w:rsid w:val="0006280C"/>
    <w:rsid w:val="00062B71"/>
    <w:rsid w:val="00064B58"/>
    <w:rsid w:val="00065BF9"/>
    <w:rsid w:val="000672E2"/>
    <w:rsid w:val="00071BA4"/>
    <w:rsid w:val="00072E64"/>
    <w:rsid w:val="00073896"/>
    <w:rsid w:val="0007400A"/>
    <w:rsid w:val="000753E6"/>
    <w:rsid w:val="000754B9"/>
    <w:rsid w:val="00075D25"/>
    <w:rsid w:val="000767C0"/>
    <w:rsid w:val="00080962"/>
    <w:rsid w:val="0008180C"/>
    <w:rsid w:val="00083D35"/>
    <w:rsid w:val="000847E5"/>
    <w:rsid w:val="000868FA"/>
    <w:rsid w:val="00086DAB"/>
    <w:rsid w:val="000905DA"/>
    <w:rsid w:val="00092E30"/>
    <w:rsid w:val="00093E7B"/>
    <w:rsid w:val="000943F4"/>
    <w:rsid w:val="000957E7"/>
    <w:rsid w:val="00096BCE"/>
    <w:rsid w:val="00096BF8"/>
    <w:rsid w:val="00097628"/>
    <w:rsid w:val="000A2C8B"/>
    <w:rsid w:val="000A568B"/>
    <w:rsid w:val="000A6104"/>
    <w:rsid w:val="000A61ED"/>
    <w:rsid w:val="000A62B9"/>
    <w:rsid w:val="000A741A"/>
    <w:rsid w:val="000B04FA"/>
    <w:rsid w:val="000B0AC3"/>
    <w:rsid w:val="000B1285"/>
    <w:rsid w:val="000B15FE"/>
    <w:rsid w:val="000B2CC9"/>
    <w:rsid w:val="000B3195"/>
    <w:rsid w:val="000B3648"/>
    <w:rsid w:val="000B4A75"/>
    <w:rsid w:val="000B62E9"/>
    <w:rsid w:val="000B6ACE"/>
    <w:rsid w:val="000B7C49"/>
    <w:rsid w:val="000C0253"/>
    <w:rsid w:val="000C35A1"/>
    <w:rsid w:val="000C44E9"/>
    <w:rsid w:val="000C4E3E"/>
    <w:rsid w:val="000C6E01"/>
    <w:rsid w:val="000C7567"/>
    <w:rsid w:val="000C790A"/>
    <w:rsid w:val="000D01F0"/>
    <w:rsid w:val="000D09A5"/>
    <w:rsid w:val="000D0CF9"/>
    <w:rsid w:val="000D1760"/>
    <w:rsid w:val="000D2152"/>
    <w:rsid w:val="000D24AE"/>
    <w:rsid w:val="000D2AFF"/>
    <w:rsid w:val="000D2C99"/>
    <w:rsid w:val="000D34DA"/>
    <w:rsid w:val="000D3760"/>
    <w:rsid w:val="000D3EED"/>
    <w:rsid w:val="000D5D87"/>
    <w:rsid w:val="000D7797"/>
    <w:rsid w:val="000D7ECE"/>
    <w:rsid w:val="000E07A9"/>
    <w:rsid w:val="000E0E29"/>
    <w:rsid w:val="000E1897"/>
    <w:rsid w:val="000E1FAB"/>
    <w:rsid w:val="000E205F"/>
    <w:rsid w:val="000E2569"/>
    <w:rsid w:val="000E2D15"/>
    <w:rsid w:val="000E4A44"/>
    <w:rsid w:val="000E5206"/>
    <w:rsid w:val="000E63E5"/>
    <w:rsid w:val="000E7888"/>
    <w:rsid w:val="000E7BB2"/>
    <w:rsid w:val="000F13CB"/>
    <w:rsid w:val="000F2AB1"/>
    <w:rsid w:val="000F4E21"/>
    <w:rsid w:val="001004E3"/>
    <w:rsid w:val="00100AED"/>
    <w:rsid w:val="001014DC"/>
    <w:rsid w:val="00103AF2"/>
    <w:rsid w:val="00104D65"/>
    <w:rsid w:val="00104E4F"/>
    <w:rsid w:val="00106A03"/>
    <w:rsid w:val="001102EF"/>
    <w:rsid w:val="001105FF"/>
    <w:rsid w:val="00114B49"/>
    <w:rsid w:val="0011524C"/>
    <w:rsid w:val="001157C0"/>
    <w:rsid w:val="00115801"/>
    <w:rsid w:val="00120E6F"/>
    <w:rsid w:val="00125091"/>
    <w:rsid w:val="00125BC3"/>
    <w:rsid w:val="001263C4"/>
    <w:rsid w:val="00127EE4"/>
    <w:rsid w:val="001300B9"/>
    <w:rsid w:val="001342A8"/>
    <w:rsid w:val="001347BE"/>
    <w:rsid w:val="00134819"/>
    <w:rsid w:val="00136ABC"/>
    <w:rsid w:val="00137084"/>
    <w:rsid w:val="0013713E"/>
    <w:rsid w:val="00137435"/>
    <w:rsid w:val="00137509"/>
    <w:rsid w:val="00142FDA"/>
    <w:rsid w:val="001431F0"/>
    <w:rsid w:val="00143365"/>
    <w:rsid w:val="00144295"/>
    <w:rsid w:val="001446C3"/>
    <w:rsid w:val="001456E8"/>
    <w:rsid w:val="0014595B"/>
    <w:rsid w:val="00146222"/>
    <w:rsid w:val="00152697"/>
    <w:rsid w:val="00154804"/>
    <w:rsid w:val="00154BF2"/>
    <w:rsid w:val="00155753"/>
    <w:rsid w:val="001558CA"/>
    <w:rsid w:val="001609F8"/>
    <w:rsid w:val="00163715"/>
    <w:rsid w:val="00163BC7"/>
    <w:rsid w:val="00163C7B"/>
    <w:rsid w:val="001652CE"/>
    <w:rsid w:val="00165DB8"/>
    <w:rsid w:val="0017115F"/>
    <w:rsid w:val="001724B7"/>
    <w:rsid w:val="00172E8E"/>
    <w:rsid w:val="00173BB5"/>
    <w:rsid w:val="00177BC2"/>
    <w:rsid w:val="0018079D"/>
    <w:rsid w:val="0018093F"/>
    <w:rsid w:val="001814F4"/>
    <w:rsid w:val="00183DD3"/>
    <w:rsid w:val="00183F17"/>
    <w:rsid w:val="00184E07"/>
    <w:rsid w:val="00186CAD"/>
    <w:rsid w:val="00191F9F"/>
    <w:rsid w:val="00193A6B"/>
    <w:rsid w:val="001943F1"/>
    <w:rsid w:val="001946E1"/>
    <w:rsid w:val="00195044"/>
    <w:rsid w:val="0019554D"/>
    <w:rsid w:val="00196394"/>
    <w:rsid w:val="00196F6E"/>
    <w:rsid w:val="00197080"/>
    <w:rsid w:val="00197E78"/>
    <w:rsid w:val="001A0E3E"/>
    <w:rsid w:val="001A10F1"/>
    <w:rsid w:val="001A12E1"/>
    <w:rsid w:val="001A2AC8"/>
    <w:rsid w:val="001A33D9"/>
    <w:rsid w:val="001A569B"/>
    <w:rsid w:val="001A5D81"/>
    <w:rsid w:val="001B0517"/>
    <w:rsid w:val="001B090F"/>
    <w:rsid w:val="001B0B3E"/>
    <w:rsid w:val="001B4144"/>
    <w:rsid w:val="001B5CFB"/>
    <w:rsid w:val="001B67E4"/>
    <w:rsid w:val="001C52A1"/>
    <w:rsid w:val="001C69D0"/>
    <w:rsid w:val="001C7CA4"/>
    <w:rsid w:val="001D0136"/>
    <w:rsid w:val="001D09F2"/>
    <w:rsid w:val="001D0DA1"/>
    <w:rsid w:val="001D1C77"/>
    <w:rsid w:val="001D1DCD"/>
    <w:rsid w:val="001D205D"/>
    <w:rsid w:val="001D2983"/>
    <w:rsid w:val="001D5AB7"/>
    <w:rsid w:val="001D6ECC"/>
    <w:rsid w:val="001D7246"/>
    <w:rsid w:val="001E0283"/>
    <w:rsid w:val="001E1593"/>
    <w:rsid w:val="001E33F2"/>
    <w:rsid w:val="001E6FF3"/>
    <w:rsid w:val="001F2C1B"/>
    <w:rsid w:val="001F301D"/>
    <w:rsid w:val="001F3D25"/>
    <w:rsid w:val="001F4A94"/>
    <w:rsid w:val="001F7A39"/>
    <w:rsid w:val="001F7D67"/>
    <w:rsid w:val="001F7DF1"/>
    <w:rsid w:val="00200452"/>
    <w:rsid w:val="00201F62"/>
    <w:rsid w:val="0020295A"/>
    <w:rsid w:val="00203CC9"/>
    <w:rsid w:val="00204180"/>
    <w:rsid w:val="00204ACA"/>
    <w:rsid w:val="00205439"/>
    <w:rsid w:val="00205A36"/>
    <w:rsid w:val="0020775A"/>
    <w:rsid w:val="00211CC9"/>
    <w:rsid w:val="002140AC"/>
    <w:rsid w:val="00216EFB"/>
    <w:rsid w:val="00222F9A"/>
    <w:rsid w:val="00222FE7"/>
    <w:rsid w:val="002247E0"/>
    <w:rsid w:val="00225EE2"/>
    <w:rsid w:val="002262A6"/>
    <w:rsid w:val="00227ED7"/>
    <w:rsid w:val="00230EC6"/>
    <w:rsid w:val="0023153B"/>
    <w:rsid w:val="00232237"/>
    <w:rsid w:val="002322F7"/>
    <w:rsid w:val="00234FCC"/>
    <w:rsid w:val="002413F8"/>
    <w:rsid w:val="00241696"/>
    <w:rsid w:val="00242383"/>
    <w:rsid w:val="00244F96"/>
    <w:rsid w:val="00245EDA"/>
    <w:rsid w:val="00246D8D"/>
    <w:rsid w:val="00250777"/>
    <w:rsid w:val="00251BF6"/>
    <w:rsid w:val="0025257B"/>
    <w:rsid w:val="002527BB"/>
    <w:rsid w:val="002528C8"/>
    <w:rsid w:val="00257170"/>
    <w:rsid w:val="002573C8"/>
    <w:rsid w:val="002575BD"/>
    <w:rsid w:val="002579DB"/>
    <w:rsid w:val="00260178"/>
    <w:rsid w:val="002619CC"/>
    <w:rsid w:val="002640A4"/>
    <w:rsid w:val="00265528"/>
    <w:rsid w:val="00265E05"/>
    <w:rsid w:val="00266417"/>
    <w:rsid w:val="00267249"/>
    <w:rsid w:val="00267A3A"/>
    <w:rsid w:val="00271CC3"/>
    <w:rsid w:val="0027220A"/>
    <w:rsid w:val="002726A1"/>
    <w:rsid w:val="00274C13"/>
    <w:rsid w:val="00275A61"/>
    <w:rsid w:val="00276374"/>
    <w:rsid w:val="00283295"/>
    <w:rsid w:val="002832A0"/>
    <w:rsid w:val="002851BC"/>
    <w:rsid w:val="00286194"/>
    <w:rsid w:val="0028667A"/>
    <w:rsid w:val="00286F5C"/>
    <w:rsid w:val="002874BB"/>
    <w:rsid w:val="00290A13"/>
    <w:rsid w:val="00295684"/>
    <w:rsid w:val="002958F5"/>
    <w:rsid w:val="0029640E"/>
    <w:rsid w:val="00297BB9"/>
    <w:rsid w:val="002A0349"/>
    <w:rsid w:val="002A0A55"/>
    <w:rsid w:val="002A18FB"/>
    <w:rsid w:val="002A30E7"/>
    <w:rsid w:val="002A39DD"/>
    <w:rsid w:val="002A3D47"/>
    <w:rsid w:val="002A4E28"/>
    <w:rsid w:val="002A53F3"/>
    <w:rsid w:val="002A663F"/>
    <w:rsid w:val="002B44A4"/>
    <w:rsid w:val="002B61BF"/>
    <w:rsid w:val="002B6ACD"/>
    <w:rsid w:val="002C0EC1"/>
    <w:rsid w:val="002C4E8F"/>
    <w:rsid w:val="002C6571"/>
    <w:rsid w:val="002C6618"/>
    <w:rsid w:val="002C7D04"/>
    <w:rsid w:val="002D3456"/>
    <w:rsid w:val="002D3664"/>
    <w:rsid w:val="002D3C53"/>
    <w:rsid w:val="002D3D1D"/>
    <w:rsid w:val="002D3DE2"/>
    <w:rsid w:val="002D45FE"/>
    <w:rsid w:val="002D5F6B"/>
    <w:rsid w:val="002D6883"/>
    <w:rsid w:val="002D6931"/>
    <w:rsid w:val="002E02D4"/>
    <w:rsid w:val="002E1481"/>
    <w:rsid w:val="002E277E"/>
    <w:rsid w:val="002E355A"/>
    <w:rsid w:val="002E3781"/>
    <w:rsid w:val="002E3FEC"/>
    <w:rsid w:val="002E4737"/>
    <w:rsid w:val="002E56BC"/>
    <w:rsid w:val="002E7710"/>
    <w:rsid w:val="002E7894"/>
    <w:rsid w:val="002F05FC"/>
    <w:rsid w:val="002F0701"/>
    <w:rsid w:val="002F0E2C"/>
    <w:rsid w:val="002F1ACB"/>
    <w:rsid w:val="002F3565"/>
    <w:rsid w:val="002F3F21"/>
    <w:rsid w:val="002F40AA"/>
    <w:rsid w:val="002F700B"/>
    <w:rsid w:val="002F7167"/>
    <w:rsid w:val="002F71C4"/>
    <w:rsid w:val="002F784B"/>
    <w:rsid w:val="0030000E"/>
    <w:rsid w:val="003003D9"/>
    <w:rsid w:val="003005AC"/>
    <w:rsid w:val="003006DF"/>
    <w:rsid w:val="0030179E"/>
    <w:rsid w:val="00302F90"/>
    <w:rsid w:val="003031A3"/>
    <w:rsid w:val="003038FA"/>
    <w:rsid w:val="003110C2"/>
    <w:rsid w:val="00312941"/>
    <w:rsid w:val="003147C8"/>
    <w:rsid w:val="0031632A"/>
    <w:rsid w:val="00316364"/>
    <w:rsid w:val="00317FC6"/>
    <w:rsid w:val="0032043D"/>
    <w:rsid w:val="003221C2"/>
    <w:rsid w:val="00324550"/>
    <w:rsid w:val="0032522C"/>
    <w:rsid w:val="00325578"/>
    <w:rsid w:val="0032576C"/>
    <w:rsid w:val="0032633D"/>
    <w:rsid w:val="00326A5B"/>
    <w:rsid w:val="0032722A"/>
    <w:rsid w:val="00330157"/>
    <w:rsid w:val="003307F2"/>
    <w:rsid w:val="0033099F"/>
    <w:rsid w:val="00330EFB"/>
    <w:rsid w:val="00330F51"/>
    <w:rsid w:val="00332B6C"/>
    <w:rsid w:val="0033407B"/>
    <w:rsid w:val="00335889"/>
    <w:rsid w:val="00336D24"/>
    <w:rsid w:val="00336EF3"/>
    <w:rsid w:val="00342A75"/>
    <w:rsid w:val="00350784"/>
    <w:rsid w:val="00352BB9"/>
    <w:rsid w:val="00354A51"/>
    <w:rsid w:val="00355A79"/>
    <w:rsid w:val="003571BB"/>
    <w:rsid w:val="003600A2"/>
    <w:rsid w:val="003601FF"/>
    <w:rsid w:val="003608F8"/>
    <w:rsid w:val="003613A0"/>
    <w:rsid w:val="0036196E"/>
    <w:rsid w:val="003634EE"/>
    <w:rsid w:val="00363D97"/>
    <w:rsid w:val="00364629"/>
    <w:rsid w:val="00364E4B"/>
    <w:rsid w:val="00365CDB"/>
    <w:rsid w:val="00366265"/>
    <w:rsid w:val="003668EA"/>
    <w:rsid w:val="0036696A"/>
    <w:rsid w:val="00370EC1"/>
    <w:rsid w:val="00371404"/>
    <w:rsid w:val="00373904"/>
    <w:rsid w:val="0037458E"/>
    <w:rsid w:val="00375111"/>
    <w:rsid w:val="00375C4C"/>
    <w:rsid w:val="00376110"/>
    <w:rsid w:val="00376810"/>
    <w:rsid w:val="00376AFA"/>
    <w:rsid w:val="00377CBA"/>
    <w:rsid w:val="00382B6C"/>
    <w:rsid w:val="00383994"/>
    <w:rsid w:val="00385DC1"/>
    <w:rsid w:val="00387549"/>
    <w:rsid w:val="00387C98"/>
    <w:rsid w:val="00391A53"/>
    <w:rsid w:val="00391FC8"/>
    <w:rsid w:val="0039271D"/>
    <w:rsid w:val="00394312"/>
    <w:rsid w:val="00394477"/>
    <w:rsid w:val="003957DB"/>
    <w:rsid w:val="00397F55"/>
    <w:rsid w:val="003A2CAE"/>
    <w:rsid w:val="003A339C"/>
    <w:rsid w:val="003A469C"/>
    <w:rsid w:val="003A6E68"/>
    <w:rsid w:val="003B0690"/>
    <w:rsid w:val="003B197D"/>
    <w:rsid w:val="003B3837"/>
    <w:rsid w:val="003B522F"/>
    <w:rsid w:val="003B535E"/>
    <w:rsid w:val="003B5886"/>
    <w:rsid w:val="003B5B5D"/>
    <w:rsid w:val="003B6813"/>
    <w:rsid w:val="003B6DD8"/>
    <w:rsid w:val="003B7896"/>
    <w:rsid w:val="003C0625"/>
    <w:rsid w:val="003C11FC"/>
    <w:rsid w:val="003C284F"/>
    <w:rsid w:val="003C30FF"/>
    <w:rsid w:val="003C4527"/>
    <w:rsid w:val="003C480A"/>
    <w:rsid w:val="003C4B04"/>
    <w:rsid w:val="003C4ED0"/>
    <w:rsid w:val="003C6CEC"/>
    <w:rsid w:val="003D146B"/>
    <w:rsid w:val="003D25A2"/>
    <w:rsid w:val="003D2643"/>
    <w:rsid w:val="003D2697"/>
    <w:rsid w:val="003D2E34"/>
    <w:rsid w:val="003D3805"/>
    <w:rsid w:val="003D4133"/>
    <w:rsid w:val="003D4665"/>
    <w:rsid w:val="003D4781"/>
    <w:rsid w:val="003D52DE"/>
    <w:rsid w:val="003D57A6"/>
    <w:rsid w:val="003D58E5"/>
    <w:rsid w:val="003E367A"/>
    <w:rsid w:val="003E399E"/>
    <w:rsid w:val="003E4E45"/>
    <w:rsid w:val="003E5818"/>
    <w:rsid w:val="003F0398"/>
    <w:rsid w:val="003F0EDC"/>
    <w:rsid w:val="003F1B5C"/>
    <w:rsid w:val="003F2AB8"/>
    <w:rsid w:val="003F2C92"/>
    <w:rsid w:val="003F35D8"/>
    <w:rsid w:val="003F3EDA"/>
    <w:rsid w:val="003F7C1E"/>
    <w:rsid w:val="00400305"/>
    <w:rsid w:val="00401F49"/>
    <w:rsid w:val="004021E3"/>
    <w:rsid w:val="00403ADA"/>
    <w:rsid w:val="00404A26"/>
    <w:rsid w:val="00404FB3"/>
    <w:rsid w:val="00405369"/>
    <w:rsid w:val="00407EBC"/>
    <w:rsid w:val="004103C3"/>
    <w:rsid w:val="00410764"/>
    <w:rsid w:val="00412AC0"/>
    <w:rsid w:val="004145D7"/>
    <w:rsid w:val="00415514"/>
    <w:rsid w:val="00417CEF"/>
    <w:rsid w:val="00420796"/>
    <w:rsid w:val="0042079E"/>
    <w:rsid w:val="00422C83"/>
    <w:rsid w:val="004234A2"/>
    <w:rsid w:val="004242DC"/>
    <w:rsid w:val="004248AE"/>
    <w:rsid w:val="004255B6"/>
    <w:rsid w:val="00425BB2"/>
    <w:rsid w:val="00426892"/>
    <w:rsid w:val="0042744F"/>
    <w:rsid w:val="00427709"/>
    <w:rsid w:val="0043197C"/>
    <w:rsid w:val="004326B3"/>
    <w:rsid w:val="00435118"/>
    <w:rsid w:val="00436276"/>
    <w:rsid w:val="004417DD"/>
    <w:rsid w:val="004429E4"/>
    <w:rsid w:val="0044541B"/>
    <w:rsid w:val="004473A7"/>
    <w:rsid w:val="00447C2A"/>
    <w:rsid w:val="00447F05"/>
    <w:rsid w:val="00451039"/>
    <w:rsid w:val="00451181"/>
    <w:rsid w:val="00452C9E"/>
    <w:rsid w:val="004532EE"/>
    <w:rsid w:val="0045435B"/>
    <w:rsid w:val="0045654A"/>
    <w:rsid w:val="004574C1"/>
    <w:rsid w:val="00460B6F"/>
    <w:rsid w:val="00461190"/>
    <w:rsid w:val="0046129F"/>
    <w:rsid w:val="0046402E"/>
    <w:rsid w:val="00466345"/>
    <w:rsid w:val="004677E2"/>
    <w:rsid w:val="00471896"/>
    <w:rsid w:val="00474171"/>
    <w:rsid w:val="00474559"/>
    <w:rsid w:val="004748EE"/>
    <w:rsid w:val="00474B05"/>
    <w:rsid w:val="00474DF7"/>
    <w:rsid w:val="00475EA7"/>
    <w:rsid w:val="00476376"/>
    <w:rsid w:val="00476A01"/>
    <w:rsid w:val="00476E3B"/>
    <w:rsid w:val="00480BC0"/>
    <w:rsid w:val="00481790"/>
    <w:rsid w:val="00481C4B"/>
    <w:rsid w:val="00482AEA"/>
    <w:rsid w:val="0048328B"/>
    <w:rsid w:val="004837E4"/>
    <w:rsid w:val="004838B3"/>
    <w:rsid w:val="00483E12"/>
    <w:rsid w:val="004842F8"/>
    <w:rsid w:val="00485F5D"/>
    <w:rsid w:val="004865FC"/>
    <w:rsid w:val="00490121"/>
    <w:rsid w:val="00490F9B"/>
    <w:rsid w:val="00494298"/>
    <w:rsid w:val="0049487B"/>
    <w:rsid w:val="00495642"/>
    <w:rsid w:val="00495742"/>
    <w:rsid w:val="00495D5F"/>
    <w:rsid w:val="004A1468"/>
    <w:rsid w:val="004A174F"/>
    <w:rsid w:val="004A36D6"/>
    <w:rsid w:val="004A43D3"/>
    <w:rsid w:val="004A641A"/>
    <w:rsid w:val="004A71C2"/>
    <w:rsid w:val="004A77D6"/>
    <w:rsid w:val="004B2E5B"/>
    <w:rsid w:val="004B34D9"/>
    <w:rsid w:val="004B4EF8"/>
    <w:rsid w:val="004B5080"/>
    <w:rsid w:val="004B56DC"/>
    <w:rsid w:val="004B5ECC"/>
    <w:rsid w:val="004B64CD"/>
    <w:rsid w:val="004B7C4B"/>
    <w:rsid w:val="004B7F45"/>
    <w:rsid w:val="004C0602"/>
    <w:rsid w:val="004C0D1E"/>
    <w:rsid w:val="004C19BE"/>
    <w:rsid w:val="004C2357"/>
    <w:rsid w:val="004C4B51"/>
    <w:rsid w:val="004C5AEC"/>
    <w:rsid w:val="004C5B74"/>
    <w:rsid w:val="004C64FC"/>
    <w:rsid w:val="004D01E8"/>
    <w:rsid w:val="004D15C6"/>
    <w:rsid w:val="004D28FD"/>
    <w:rsid w:val="004D49C1"/>
    <w:rsid w:val="004D4A27"/>
    <w:rsid w:val="004D5842"/>
    <w:rsid w:val="004D6E56"/>
    <w:rsid w:val="004E04EE"/>
    <w:rsid w:val="004E0FE9"/>
    <w:rsid w:val="004E1D5F"/>
    <w:rsid w:val="004E2516"/>
    <w:rsid w:val="004E4349"/>
    <w:rsid w:val="004E44AA"/>
    <w:rsid w:val="004E45F4"/>
    <w:rsid w:val="004E5255"/>
    <w:rsid w:val="004F0140"/>
    <w:rsid w:val="004F5B7C"/>
    <w:rsid w:val="004F5BBE"/>
    <w:rsid w:val="004F6108"/>
    <w:rsid w:val="004F6540"/>
    <w:rsid w:val="004F6BB0"/>
    <w:rsid w:val="004F6D63"/>
    <w:rsid w:val="004F7497"/>
    <w:rsid w:val="005010EF"/>
    <w:rsid w:val="00502566"/>
    <w:rsid w:val="005067F0"/>
    <w:rsid w:val="00512CCE"/>
    <w:rsid w:val="0051333C"/>
    <w:rsid w:val="0051551E"/>
    <w:rsid w:val="00515A9F"/>
    <w:rsid w:val="00517036"/>
    <w:rsid w:val="005172D4"/>
    <w:rsid w:val="00521402"/>
    <w:rsid w:val="00521524"/>
    <w:rsid w:val="00521600"/>
    <w:rsid w:val="00521B7D"/>
    <w:rsid w:val="00521D51"/>
    <w:rsid w:val="005226C4"/>
    <w:rsid w:val="00522BA9"/>
    <w:rsid w:val="00525AFC"/>
    <w:rsid w:val="005264B1"/>
    <w:rsid w:val="005314A3"/>
    <w:rsid w:val="005323C8"/>
    <w:rsid w:val="00532E3B"/>
    <w:rsid w:val="00533472"/>
    <w:rsid w:val="005353E1"/>
    <w:rsid w:val="005355FF"/>
    <w:rsid w:val="0053611B"/>
    <w:rsid w:val="00537F9C"/>
    <w:rsid w:val="005405D9"/>
    <w:rsid w:val="0054112C"/>
    <w:rsid w:val="00543E0C"/>
    <w:rsid w:val="005474ED"/>
    <w:rsid w:val="00547723"/>
    <w:rsid w:val="00550C3D"/>
    <w:rsid w:val="00551DB6"/>
    <w:rsid w:val="00552009"/>
    <w:rsid w:val="00555E29"/>
    <w:rsid w:val="00556744"/>
    <w:rsid w:val="0056088F"/>
    <w:rsid w:val="00561A42"/>
    <w:rsid w:val="00564024"/>
    <w:rsid w:val="005660E6"/>
    <w:rsid w:val="00566862"/>
    <w:rsid w:val="00572392"/>
    <w:rsid w:val="00572B4F"/>
    <w:rsid w:val="00572E62"/>
    <w:rsid w:val="00577DFF"/>
    <w:rsid w:val="00581E95"/>
    <w:rsid w:val="00583AB5"/>
    <w:rsid w:val="00584CDA"/>
    <w:rsid w:val="00586220"/>
    <w:rsid w:val="00586447"/>
    <w:rsid w:val="00587288"/>
    <w:rsid w:val="00587CE2"/>
    <w:rsid w:val="00590611"/>
    <w:rsid w:val="00595067"/>
    <w:rsid w:val="0059637F"/>
    <w:rsid w:val="005A106E"/>
    <w:rsid w:val="005A18B5"/>
    <w:rsid w:val="005A44E4"/>
    <w:rsid w:val="005A4A26"/>
    <w:rsid w:val="005A575F"/>
    <w:rsid w:val="005A65E8"/>
    <w:rsid w:val="005A6BB4"/>
    <w:rsid w:val="005A7115"/>
    <w:rsid w:val="005A7FA7"/>
    <w:rsid w:val="005B236D"/>
    <w:rsid w:val="005B2F11"/>
    <w:rsid w:val="005B323B"/>
    <w:rsid w:val="005B3716"/>
    <w:rsid w:val="005B3D77"/>
    <w:rsid w:val="005B65A0"/>
    <w:rsid w:val="005B690F"/>
    <w:rsid w:val="005B7189"/>
    <w:rsid w:val="005B7B54"/>
    <w:rsid w:val="005C0AE1"/>
    <w:rsid w:val="005C34C3"/>
    <w:rsid w:val="005C3793"/>
    <w:rsid w:val="005C6BFC"/>
    <w:rsid w:val="005C7891"/>
    <w:rsid w:val="005C7DC4"/>
    <w:rsid w:val="005D2221"/>
    <w:rsid w:val="005D3492"/>
    <w:rsid w:val="005D4099"/>
    <w:rsid w:val="005D604C"/>
    <w:rsid w:val="005D7301"/>
    <w:rsid w:val="005D7E6A"/>
    <w:rsid w:val="005E0D8F"/>
    <w:rsid w:val="005E1267"/>
    <w:rsid w:val="005E1804"/>
    <w:rsid w:val="005E25D8"/>
    <w:rsid w:val="005E3F7F"/>
    <w:rsid w:val="005E55AD"/>
    <w:rsid w:val="005F472A"/>
    <w:rsid w:val="005F553A"/>
    <w:rsid w:val="005F59EA"/>
    <w:rsid w:val="005F5DFF"/>
    <w:rsid w:val="005F7991"/>
    <w:rsid w:val="00601055"/>
    <w:rsid w:val="00601548"/>
    <w:rsid w:val="00601E67"/>
    <w:rsid w:val="00602270"/>
    <w:rsid w:val="006022FB"/>
    <w:rsid w:val="00603838"/>
    <w:rsid w:val="006045DA"/>
    <w:rsid w:val="00606C91"/>
    <w:rsid w:val="00607888"/>
    <w:rsid w:val="0061095A"/>
    <w:rsid w:val="00612D6E"/>
    <w:rsid w:val="006130B6"/>
    <w:rsid w:val="00621142"/>
    <w:rsid w:val="0062137B"/>
    <w:rsid w:val="00621AC5"/>
    <w:rsid w:val="00621FDB"/>
    <w:rsid w:val="00622A8C"/>
    <w:rsid w:val="006232A3"/>
    <w:rsid w:val="00623F31"/>
    <w:rsid w:val="00624292"/>
    <w:rsid w:val="00625EF3"/>
    <w:rsid w:val="00626721"/>
    <w:rsid w:val="006267DB"/>
    <w:rsid w:val="006319D5"/>
    <w:rsid w:val="00632191"/>
    <w:rsid w:val="0063227B"/>
    <w:rsid w:val="00632AB0"/>
    <w:rsid w:val="00633ACE"/>
    <w:rsid w:val="006343DB"/>
    <w:rsid w:val="0063595E"/>
    <w:rsid w:val="006377F4"/>
    <w:rsid w:val="00640EBF"/>
    <w:rsid w:val="006414BA"/>
    <w:rsid w:val="00641B98"/>
    <w:rsid w:val="006422AC"/>
    <w:rsid w:val="00642893"/>
    <w:rsid w:val="00643606"/>
    <w:rsid w:val="00644856"/>
    <w:rsid w:val="00644923"/>
    <w:rsid w:val="006462EB"/>
    <w:rsid w:val="00647A52"/>
    <w:rsid w:val="0065343C"/>
    <w:rsid w:val="006546E0"/>
    <w:rsid w:val="00655AB7"/>
    <w:rsid w:val="006574D6"/>
    <w:rsid w:val="0065795E"/>
    <w:rsid w:val="00662640"/>
    <w:rsid w:val="00663335"/>
    <w:rsid w:val="00663B39"/>
    <w:rsid w:val="0066585B"/>
    <w:rsid w:val="00665899"/>
    <w:rsid w:val="00666DD5"/>
    <w:rsid w:val="006674C4"/>
    <w:rsid w:val="00667E9C"/>
    <w:rsid w:val="006718E0"/>
    <w:rsid w:val="00673118"/>
    <w:rsid w:val="0067366A"/>
    <w:rsid w:val="00674324"/>
    <w:rsid w:val="00676745"/>
    <w:rsid w:val="006775E8"/>
    <w:rsid w:val="00677B27"/>
    <w:rsid w:val="006819CA"/>
    <w:rsid w:val="00681BE2"/>
    <w:rsid w:val="00682145"/>
    <w:rsid w:val="006839FE"/>
    <w:rsid w:val="00684079"/>
    <w:rsid w:val="00684BA1"/>
    <w:rsid w:val="00684D05"/>
    <w:rsid w:val="00685364"/>
    <w:rsid w:val="00687466"/>
    <w:rsid w:val="006874C9"/>
    <w:rsid w:val="00687B6D"/>
    <w:rsid w:val="00687B7A"/>
    <w:rsid w:val="00692B6F"/>
    <w:rsid w:val="0069356E"/>
    <w:rsid w:val="0069551B"/>
    <w:rsid w:val="006955DA"/>
    <w:rsid w:val="00696398"/>
    <w:rsid w:val="00697985"/>
    <w:rsid w:val="006A02EE"/>
    <w:rsid w:val="006A0ECB"/>
    <w:rsid w:val="006A103F"/>
    <w:rsid w:val="006A2131"/>
    <w:rsid w:val="006A2B2F"/>
    <w:rsid w:val="006A33CF"/>
    <w:rsid w:val="006A34F4"/>
    <w:rsid w:val="006A4BD7"/>
    <w:rsid w:val="006A4D57"/>
    <w:rsid w:val="006A5188"/>
    <w:rsid w:val="006A5EC6"/>
    <w:rsid w:val="006A623A"/>
    <w:rsid w:val="006A681D"/>
    <w:rsid w:val="006A6904"/>
    <w:rsid w:val="006A71F3"/>
    <w:rsid w:val="006A7AD4"/>
    <w:rsid w:val="006A7AD7"/>
    <w:rsid w:val="006A7B00"/>
    <w:rsid w:val="006B04F8"/>
    <w:rsid w:val="006B19D1"/>
    <w:rsid w:val="006B25DD"/>
    <w:rsid w:val="006C0F99"/>
    <w:rsid w:val="006C32DC"/>
    <w:rsid w:val="006C3B03"/>
    <w:rsid w:val="006D0E37"/>
    <w:rsid w:val="006D2983"/>
    <w:rsid w:val="006D31F7"/>
    <w:rsid w:val="006D3740"/>
    <w:rsid w:val="006D4B94"/>
    <w:rsid w:val="006D5429"/>
    <w:rsid w:val="006D5758"/>
    <w:rsid w:val="006D77DA"/>
    <w:rsid w:val="006E061D"/>
    <w:rsid w:val="006E3AEF"/>
    <w:rsid w:val="006E554C"/>
    <w:rsid w:val="006E5E1A"/>
    <w:rsid w:val="006E6A10"/>
    <w:rsid w:val="006E7E9B"/>
    <w:rsid w:val="006F01BA"/>
    <w:rsid w:val="006F2060"/>
    <w:rsid w:val="006F2B5E"/>
    <w:rsid w:val="006F2C0D"/>
    <w:rsid w:val="006F53F6"/>
    <w:rsid w:val="006F59EE"/>
    <w:rsid w:val="006F5D57"/>
    <w:rsid w:val="006F6E59"/>
    <w:rsid w:val="007037A5"/>
    <w:rsid w:val="007052B5"/>
    <w:rsid w:val="00706A7C"/>
    <w:rsid w:val="00707462"/>
    <w:rsid w:val="00707E32"/>
    <w:rsid w:val="00711AD5"/>
    <w:rsid w:val="00712167"/>
    <w:rsid w:val="007154C0"/>
    <w:rsid w:val="0072165F"/>
    <w:rsid w:val="00723833"/>
    <w:rsid w:val="0072402D"/>
    <w:rsid w:val="00731027"/>
    <w:rsid w:val="00732445"/>
    <w:rsid w:val="00732D73"/>
    <w:rsid w:val="0073372B"/>
    <w:rsid w:val="00734A2B"/>
    <w:rsid w:val="00735E18"/>
    <w:rsid w:val="00737ADD"/>
    <w:rsid w:val="00742389"/>
    <w:rsid w:val="007427D3"/>
    <w:rsid w:val="00742FA3"/>
    <w:rsid w:val="0074331B"/>
    <w:rsid w:val="00743B73"/>
    <w:rsid w:val="00747C97"/>
    <w:rsid w:val="007501AA"/>
    <w:rsid w:val="007502EA"/>
    <w:rsid w:val="007524B2"/>
    <w:rsid w:val="00752F86"/>
    <w:rsid w:val="00753945"/>
    <w:rsid w:val="00754629"/>
    <w:rsid w:val="00754ED0"/>
    <w:rsid w:val="00755B28"/>
    <w:rsid w:val="00755D1D"/>
    <w:rsid w:val="007569F6"/>
    <w:rsid w:val="00761B4F"/>
    <w:rsid w:val="007643AB"/>
    <w:rsid w:val="007651C6"/>
    <w:rsid w:val="007653A2"/>
    <w:rsid w:val="00765DA2"/>
    <w:rsid w:val="00765E44"/>
    <w:rsid w:val="00766D0A"/>
    <w:rsid w:val="0077077B"/>
    <w:rsid w:val="007710FD"/>
    <w:rsid w:val="007714CE"/>
    <w:rsid w:val="00771D4F"/>
    <w:rsid w:val="00773B98"/>
    <w:rsid w:val="00773C78"/>
    <w:rsid w:val="00774465"/>
    <w:rsid w:val="00775E6D"/>
    <w:rsid w:val="0077677F"/>
    <w:rsid w:val="00776800"/>
    <w:rsid w:val="00777E25"/>
    <w:rsid w:val="00777E9E"/>
    <w:rsid w:val="007851E4"/>
    <w:rsid w:val="00785FA4"/>
    <w:rsid w:val="00786057"/>
    <w:rsid w:val="00786F17"/>
    <w:rsid w:val="00787808"/>
    <w:rsid w:val="007879E5"/>
    <w:rsid w:val="00795CC1"/>
    <w:rsid w:val="007A0B24"/>
    <w:rsid w:val="007A1D7C"/>
    <w:rsid w:val="007A3D18"/>
    <w:rsid w:val="007A5945"/>
    <w:rsid w:val="007A6F98"/>
    <w:rsid w:val="007A788D"/>
    <w:rsid w:val="007B11AF"/>
    <w:rsid w:val="007B18EB"/>
    <w:rsid w:val="007B2A00"/>
    <w:rsid w:val="007B31C0"/>
    <w:rsid w:val="007B454F"/>
    <w:rsid w:val="007B4C30"/>
    <w:rsid w:val="007B5E41"/>
    <w:rsid w:val="007C190A"/>
    <w:rsid w:val="007C1E04"/>
    <w:rsid w:val="007C3132"/>
    <w:rsid w:val="007C3ACA"/>
    <w:rsid w:val="007C4E45"/>
    <w:rsid w:val="007D061C"/>
    <w:rsid w:val="007D11F1"/>
    <w:rsid w:val="007D1FD7"/>
    <w:rsid w:val="007D294A"/>
    <w:rsid w:val="007D412D"/>
    <w:rsid w:val="007D558B"/>
    <w:rsid w:val="007E0742"/>
    <w:rsid w:val="007E3A54"/>
    <w:rsid w:val="007E50CC"/>
    <w:rsid w:val="007E55D4"/>
    <w:rsid w:val="007E5A61"/>
    <w:rsid w:val="007F1E9C"/>
    <w:rsid w:val="007F1F68"/>
    <w:rsid w:val="00802B9C"/>
    <w:rsid w:val="00805915"/>
    <w:rsid w:val="00806324"/>
    <w:rsid w:val="00806D2C"/>
    <w:rsid w:val="00807351"/>
    <w:rsid w:val="00807A47"/>
    <w:rsid w:val="0081014C"/>
    <w:rsid w:val="00810D34"/>
    <w:rsid w:val="0081132C"/>
    <w:rsid w:val="00812ED4"/>
    <w:rsid w:val="008146D9"/>
    <w:rsid w:val="00814D83"/>
    <w:rsid w:val="00815463"/>
    <w:rsid w:val="00815CB4"/>
    <w:rsid w:val="008168DC"/>
    <w:rsid w:val="0081743C"/>
    <w:rsid w:val="008179EB"/>
    <w:rsid w:val="00817A50"/>
    <w:rsid w:val="008245CC"/>
    <w:rsid w:val="00825F53"/>
    <w:rsid w:val="00827208"/>
    <w:rsid w:val="00827593"/>
    <w:rsid w:val="00827C8F"/>
    <w:rsid w:val="00827DA1"/>
    <w:rsid w:val="008302A8"/>
    <w:rsid w:val="00831311"/>
    <w:rsid w:val="00831841"/>
    <w:rsid w:val="00832F2E"/>
    <w:rsid w:val="00835279"/>
    <w:rsid w:val="0083734C"/>
    <w:rsid w:val="00837634"/>
    <w:rsid w:val="00841A6F"/>
    <w:rsid w:val="008441C5"/>
    <w:rsid w:val="008443F2"/>
    <w:rsid w:val="00845641"/>
    <w:rsid w:val="00845941"/>
    <w:rsid w:val="00847C1A"/>
    <w:rsid w:val="0085196E"/>
    <w:rsid w:val="0085224E"/>
    <w:rsid w:val="0085296F"/>
    <w:rsid w:val="008549E5"/>
    <w:rsid w:val="00854B75"/>
    <w:rsid w:val="00855603"/>
    <w:rsid w:val="0085642A"/>
    <w:rsid w:val="00857181"/>
    <w:rsid w:val="008574F1"/>
    <w:rsid w:val="00860353"/>
    <w:rsid w:val="00860960"/>
    <w:rsid w:val="00861894"/>
    <w:rsid w:val="00862C45"/>
    <w:rsid w:val="0086610C"/>
    <w:rsid w:val="00867D3A"/>
    <w:rsid w:val="00867E56"/>
    <w:rsid w:val="0087027E"/>
    <w:rsid w:val="00871D16"/>
    <w:rsid w:val="0087245C"/>
    <w:rsid w:val="008754A0"/>
    <w:rsid w:val="0087566C"/>
    <w:rsid w:val="008759B8"/>
    <w:rsid w:val="00875D3C"/>
    <w:rsid w:val="008762F3"/>
    <w:rsid w:val="008766C5"/>
    <w:rsid w:val="008774E6"/>
    <w:rsid w:val="00877B27"/>
    <w:rsid w:val="00877D24"/>
    <w:rsid w:val="008806DE"/>
    <w:rsid w:val="008807F4"/>
    <w:rsid w:val="00880A9E"/>
    <w:rsid w:val="00882E8F"/>
    <w:rsid w:val="0088328E"/>
    <w:rsid w:val="00883D01"/>
    <w:rsid w:val="00884384"/>
    <w:rsid w:val="00884798"/>
    <w:rsid w:val="00885795"/>
    <w:rsid w:val="008861E1"/>
    <w:rsid w:val="00890420"/>
    <w:rsid w:val="00890C9B"/>
    <w:rsid w:val="00891D74"/>
    <w:rsid w:val="008922A0"/>
    <w:rsid w:val="00894734"/>
    <w:rsid w:val="00894B5B"/>
    <w:rsid w:val="00894B6E"/>
    <w:rsid w:val="008951A6"/>
    <w:rsid w:val="00897410"/>
    <w:rsid w:val="008978F1"/>
    <w:rsid w:val="008A1148"/>
    <w:rsid w:val="008A1830"/>
    <w:rsid w:val="008A21CD"/>
    <w:rsid w:val="008A2A43"/>
    <w:rsid w:val="008A57E1"/>
    <w:rsid w:val="008A5FD2"/>
    <w:rsid w:val="008A6E49"/>
    <w:rsid w:val="008A7062"/>
    <w:rsid w:val="008B0185"/>
    <w:rsid w:val="008B1264"/>
    <w:rsid w:val="008B4BE4"/>
    <w:rsid w:val="008B63AF"/>
    <w:rsid w:val="008B6514"/>
    <w:rsid w:val="008B7C58"/>
    <w:rsid w:val="008C0215"/>
    <w:rsid w:val="008C0533"/>
    <w:rsid w:val="008C24AD"/>
    <w:rsid w:val="008C2F1F"/>
    <w:rsid w:val="008C308A"/>
    <w:rsid w:val="008C69CC"/>
    <w:rsid w:val="008D0673"/>
    <w:rsid w:val="008D0E43"/>
    <w:rsid w:val="008D2E45"/>
    <w:rsid w:val="008D39F0"/>
    <w:rsid w:val="008D4CCB"/>
    <w:rsid w:val="008D581B"/>
    <w:rsid w:val="008E0A58"/>
    <w:rsid w:val="008E2411"/>
    <w:rsid w:val="008E3CB5"/>
    <w:rsid w:val="008E4359"/>
    <w:rsid w:val="008E447C"/>
    <w:rsid w:val="008E4D8B"/>
    <w:rsid w:val="008E4DF6"/>
    <w:rsid w:val="008E5B4A"/>
    <w:rsid w:val="008E72BC"/>
    <w:rsid w:val="008F1A04"/>
    <w:rsid w:val="008F1C81"/>
    <w:rsid w:val="008F350C"/>
    <w:rsid w:val="008F391D"/>
    <w:rsid w:val="008F4811"/>
    <w:rsid w:val="008F4D88"/>
    <w:rsid w:val="008F66B8"/>
    <w:rsid w:val="008F694A"/>
    <w:rsid w:val="008F6D01"/>
    <w:rsid w:val="00901BCD"/>
    <w:rsid w:val="00901D8B"/>
    <w:rsid w:val="00902AFA"/>
    <w:rsid w:val="0090304E"/>
    <w:rsid w:val="00903AB5"/>
    <w:rsid w:val="00906B8C"/>
    <w:rsid w:val="009075BF"/>
    <w:rsid w:val="0090776D"/>
    <w:rsid w:val="00911C83"/>
    <w:rsid w:val="00913F47"/>
    <w:rsid w:val="00914CC3"/>
    <w:rsid w:val="00915274"/>
    <w:rsid w:val="00917A1C"/>
    <w:rsid w:val="00917DAB"/>
    <w:rsid w:val="00917F99"/>
    <w:rsid w:val="00920024"/>
    <w:rsid w:val="00920670"/>
    <w:rsid w:val="0092210D"/>
    <w:rsid w:val="0092578E"/>
    <w:rsid w:val="00926128"/>
    <w:rsid w:val="00927B1C"/>
    <w:rsid w:val="009301F9"/>
    <w:rsid w:val="009313A1"/>
    <w:rsid w:val="00931586"/>
    <w:rsid w:val="009318E0"/>
    <w:rsid w:val="00932D05"/>
    <w:rsid w:val="00933532"/>
    <w:rsid w:val="009340ED"/>
    <w:rsid w:val="0093461C"/>
    <w:rsid w:val="00935EF7"/>
    <w:rsid w:val="00940250"/>
    <w:rsid w:val="009404BB"/>
    <w:rsid w:val="009405CF"/>
    <w:rsid w:val="0094380B"/>
    <w:rsid w:val="0094511B"/>
    <w:rsid w:val="00945BBB"/>
    <w:rsid w:val="00945BDA"/>
    <w:rsid w:val="00950647"/>
    <w:rsid w:val="00957744"/>
    <w:rsid w:val="00957F74"/>
    <w:rsid w:val="0096061F"/>
    <w:rsid w:val="00960F3C"/>
    <w:rsid w:val="00961399"/>
    <w:rsid w:val="00961867"/>
    <w:rsid w:val="00962C76"/>
    <w:rsid w:val="00963295"/>
    <w:rsid w:val="00963441"/>
    <w:rsid w:val="00964169"/>
    <w:rsid w:val="0096550F"/>
    <w:rsid w:val="009657E8"/>
    <w:rsid w:val="00967670"/>
    <w:rsid w:val="009717E0"/>
    <w:rsid w:val="00971D64"/>
    <w:rsid w:val="00980A2B"/>
    <w:rsid w:val="00983ADF"/>
    <w:rsid w:val="00984602"/>
    <w:rsid w:val="00984EBD"/>
    <w:rsid w:val="00985826"/>
    <w:rsid w:val="0098798F"/>
    <w:rsid w:val="00993219"/>
    <w:rsid w:val="0099404E"/>
    <w:rsid w:val="00995B2C"/>
    <w:rsid w:val="00996B39"/>
    <w:rsid w:val="00996DBB"/>
    <w:rsid w:val="009977FC"/>
    <w:rsid w:val="00997F4F"/>
    <w:rsid w:val="009A0FFE"/>
    <w:rsid w:val="009A10DB"/>
    <w:rsid w:val="009A1880"/>
    <w:rsid w:val="009A39F3"/>
    <w:rsid w:val="009A3BBA"/>
    <w:rsid w:val="009A58D1"/>
    <w:rsid w:val="009A7586"/>
    <w:rsid w:val="009A7778"/>
    <w:rsid w:val="009B0D2B"/>
    <w:rsid w:val="009B105C"/>
    <w:rsid w:val="009B16C8"/>
    <w:rsid w:val="009B17C4"/>
    <w:rsid w:val="009B29AE"/>
    <w:rsid w:val="009B2B65"/>
    <w:rsid w:val="009B3ED4"/>
    <w:rsid w:val="009B49E0"/>
    <w:rsid w:val="009B530C"/>
    <w:rsid w:val="009B54DC"/>
    <w:rsid w:val="009B6C2E"/>
    <w:rsid w:val="009B71E9"/>
    <w:rsid w:val="009C04BD"/>
    <w:rsid w:val="009C051F"/>
    <w:rsid w:val="009C06E0"/>
    <w:rsid w:val="009C118C"/>
    <w:rsid w:val="009C22E4"/>
    <w:rsid w:val="009C342E"/>
    <w:rsid w:val="009C3A04"/>
    <w:rsid w:val="009C3E24"/>
    <w:rsid w:val="009C4824"/>
    <w:rsid w:val="009C4CD0"/>
    <w:rsid w:val="009C5C61"/>
    <w:rsid w:val="009C69A4"/>
    <w:rsid w:val="009C6E22"/>
    <w:rsid w:val="009C78B7"/>
    <w:rsid w:val="009C7AD1"/>
    <w:rsid w:val="009D0A20"/>
    <w:rsid w:val="009D2CEC"/>
    <w:rsid w:val="009D2F04"/>
    <w:rsid w:val="009D36F9"/>
    <w:rsid w:val="009D4624"/>
    <w:rsid w:val="009D5EA3"/>
    <w:rsid w:val="009D7304"/>
    <w:rsid w:val="009E0B9C"/>
    <w:rsid w:val="009E0F0C"/>
    <w:rsid w:val="009E181C"/>
    <w:rsid w:val="009E2935"/>
    <w:rsid w:val="009E4519"/>
    <w:rsid w:val="009E47F3"/>
    <w:rsid w:val="009E4C58"/>
    <w:rsid w:val="009E5C6A"/>
    <w:rsid w:val="009E7521"/>
    <w:rsid w:val="009F0013"/>
    <w:rsid w:val="009F0A07"/>
    <w:rsid w:val="009F1183"/>
    <w:rsid w:val="009F2890"/>
    <w:rsid w:val="009F4A92"/>
    <w:rsid w:val="009F4DCC"/>
    <w:rsid w:val="009F51FA"/>
    <w:rsid w:val="009F560D"/>
    <w:rsid w:val="009F6018"/>
    <w:rsid w:val="009F7403"/>
    <w:rsid w:val="009F7409"/>
    <w:rsid w:val="00A010B0"/>
    <w:rsid w:val="00A03EB2"/>
    <w:rsid w:val="00A06DE2"/>
    <w:rsid w:val="00A07781"/>
    <w:rsid w:val="00A10F59"/>
    <w:rsid w:val="00A1234C"/>
    <w:rsid w:val="00A12A67"/>
    <w:rsid w:val="00A12E59"/>
    <w:rsid w:val="00A13821"/>
    <w:rsid w:val="00A14223"/>
    <w:rsid w:val="00A1441F"/>
    <w:rsid w:val="00A149CB"/>
    <w:rsid w:val="00A15179"/>
    <w:rsid w:val="00A1525C"/>
    <w:rsid w:val="00A15DC1"/>
    <w:rsid w:val="00A161BB"/>
    <w:rsid w:val="00A16D3C"/>
    <w:rsid w:val="00A1737A"/>
    <w:rsid w:val="00A176BD"/>
    <w:rsid w:val="00A17887"/>
    <w:rsid w:val="00A179EA"/>
    <w:rsid w:val="00A20215"/>
    <w:rsid w:val="00A2063C"/>
    <w:rsid w:val="00A2220B"/>
    <w:rsid w:val="00A23F0B"/>
    <w:rsid w:val="00A241A8"/>
    <w:rsid w:val="00A26CEC"/>
    <w:rsid w:val="00A27802"/>
    <w:rsid w:val="00A30D7A"/>
    <w:rsid w:val="00A318EB"/>
    <w:rsid w:val="00A32361"/>
    <w:rsid w:val="00A3682A"/>
    <w:rsid w:val="00A3687F"/>
    <w:rsid w:val="00A36E5F"/>
    <w:rsid w:val="00A371A0"/>
    <w:rsid w:val="00A37854"/>
    <w:rsid w:val="00A400D0"/>
    <w:rsid w:val="00A41548"/>
    <w:rsid w:val="00A41B86"/>
    <w:rsid w:val="00A435AB"/>
    <w:rsid w:val="00A43898"/>
    <w:rsid w:val="00A4517D"/>
    <w:rsid w:val="00A4581D"/>
    <w:rsid w:val="00A46A08"/>
    <w:rsid w:val="00A46A64"/>
    <w:rsid w:val="00A46F4C"/>
    <w:rsid w:val="00A47CB6"/>
    <w:rsid w:val="00A50976"/>
    <w:rsid w:val="00A532E1"/>
    <w:rsid w:val="00A53B69"/>
    <w:rsid w:val="00A54701"/>
    <w:rsid w:val="00A5567C"/>
    <w:rsid w:val="00A61CC7"/>
    <w:rsid w:val="00A6210D"/>
    <w:rsid w:val="00A646C0"/>
    <w:rsid w:val="00A65A6D"/>
    <w:rsid w:val="00A65EA2"/>
    <w:rsid w:val="00A65EAC"/>
    <w:rsid w:val="00A719E1"/>
    <w:rsid w:val="00A71DF8"/>
    <w:rsid w:val="00A733D8"/>
    <w:rsid w:val="00A76594"/>
    <w:rsid w:val="00A80018"/>
    <w:rsid w:val="00A8048F"/>
    <w:rsid w:val="00A80B2F"/>
    <w:rsid w:val="00A838A6"/>
    <w:rsid w:val="00A83C32"/>
    <w:rsid w:val="00A84C2E"/>
    <w:rsid w:val="00A84F12"/>
    <w:rsid w:val="00A851ED"/>
    <w:rsid w:val="00A86ECE"/>
    <w:rsid w:val="00A903E8"/>
    <w:rsid w:val="00A90E94"/>
    <w:rsid w:val="00A91352"/>
    <w:rsid w:val="00A91A44"/>
    <w:rsid w:val="00A9394F"/>
    <w:rsid w:val="00A940E1"/>
    <w:rsid w:val="00A94924"/>
    <w:rsid w:val="00A973BB"/>
    <w:rsid w:val="00A97DEB"/>
    <w:rsid w:val="00AA0D55"/>
    <w:rsid w:val="00AA1848"/>
    <w:rsid w:val="00AA27BD"/>
    <w:rsid w:val="00AA491C"/>
    <w:rsid w:val="00AA5C1B"/>
    <w:rsid w:val="00AA7809"/>
    <w:rsid w:val="00AA79FF"/>
    <w:rsid w:val="00AB037A"/>
    <w:rsid w:val="00AB0FBC"/>
    <w:rsid w:val="00AB14F9"/>
    <w:rsid w:val="00AB2AB3"/>
    <w:rsid w:val="00AB2B0D"/>
    <w:rsid w:val="00AB34C2"/>
    <w:rsid w:val="00AB3D05"/>
    <w:rsid w:val="00AB417D"/>
    <w:rsid w:val="00AB41C1"/>
    <w:rsid w:val="00AB57BE"/>
    <w:rsid w:val="00AB5BD1"/>
    <w:rsid w:val="00AB5FDC"/>
    <w:rsid w:val="00AB7FAF"/>
    <w:rsid w:val="00AC11EA"/>
    <w:rsid w:val="00AC15B4"/>
    <w:rsid w:val="00AC55D8"/>
    <w:rsid w:val="00AC5645"/>
    <w:rsid w:val="00AC5F4F"/>
    <w:rsid w:val="00AD02C8"/>
    <w:rsid w:val="00AD2EAE"/>
    <w:rsid w:val="00AD3F64"/>
    <w:rsid w:val="00AD404F"/>
    <w:rsid w:val="00AD5525"/>
    <w:rsid w:val="00AD7235"/>
    <w:rsid w:val="00AD75E3"/>
    <w:rsid w:val="00AD7B33"/>
    <w:rsid w:val="00AE0486"/>
    <w:rsid w:val="00AE092D"/>
    <w:rsid w:val="00AE252D"/>
    <w:rsid w:val="00AE3B0D"/>
    <w:rsid w:val="00AE3F48"/>
    <w:rsid w:val="00AE47A5"/>
    <w:rsid w:val="00AE7C8B"/>
    <w:rsid w:val="00AE7D89"/>
    <w:rsid w:val="00AF08EB"/>
    <w:rsid w:val="00AF20C3"/>
    <w:rsid w:val="00AF2A56"/>
    <w:rsid w:val="00AF2B84"/>
    <w:rsid w:val="00AF43B9"/>
    <w:rsid w:val="00AF5C63"/>
    <w:rsid w:val="00AF65F1"/>
    <w:rsid w:val="00AF798B"/>
    <w:rsid w:val="00AF7E82"/>
    <w:rsid w:val="00B00F33"/>
    <w:rsid w:val="00B00FA2"/>
    <w:rsid w:val="00B03EAF"/>
    <w:rsid w:val="00B03F4D"/>
    <w:rsid w:val="00B0469A"/>
    <w:rsid w:val="00B046D2"/>
    <w:rsid w:val="00B05169"/>
    <w:rsid w:val="00B07FC9"/>
    <w:rsid w:val="00B10792"/>
    <w:rsid w:val="00B11318"/>
    <w:rsid w:val="00B11EE4"/>
    <w:rsid w:val="00B12624"/>
    <w:rsid w:val="00B1674B"/>
    <w:rsid w:val="00B1697D"/>
    <w:rsid w:val="00B16CFF"/>
    <w:rsid w:val="00B2062D"/>
    <w:rsid w:val="00B207B2"/>
    <w:rsid w:val="00B20B98"/>
    <w:rsid w:val="00B218B4"/>
    <w:rsid w:val="00B2260E"/>
    <w:rsid w:val="00B24A88"/>
    <w:rsid w:val="00B25295"/>
    <w:rsid w:val="00B323F4"/>
    <w:rsid w:val="00B33228"/>
    <w:rsid w:val="00B334A9"/>
    <w:rsid w:val="00B34C7E"/>
    <w:rsid w:val="00B34E35"/>
    <w:rsid w:val="00B35D21"/>
    <w:rsid w:val="00B36368"/>
    <w:rsid w:val="00B37520"/>
    <w:rsid w:val="00B40254"/>
    <w:rsid w:val="00B40953"/>
    <w:rsid w:val="00B428F0"/>
    <w:rsid w:val="00B434EB"/>
    <w:rsid w:val="00B51814"/>
    <w:rsid w:val="00B52833"/>
    <w:rsid w:val="00B5414D"/>
    <w:rsid w:val="00B541F2"/>
    <w:rsid w:val="00B5526B"/>
    <w:rsid w:val="00B55CA6"/>
    <w:rsid w:val="00B57060"/>
    <w:rsid w:val="00B57F1C"/>
    <w:rsid w:val="00B601BF"/>
    <w:rsid w:val="00B602EE"/>
    <w:rsid w:val="00B63ED1"/>
    <w:rsid w:val="00B66DD3"/>
    <w:rsid w:val="00B6740D"/>
    <w:rsid w:val="00B709C2"/>
    <w:rsid w:val="00B70F66"/>
    <w:rsid w:val="00B70FE7"/>
    <w:rsid w:val="00B7587B"/>
    <w:rsid w:val="00B77B4D"/>
    <w:rsid w:val="00B81286"/>
    <w:rsid w:val="00B8226F"/>
    <w:rsid w:val="00B82364"/>
    <w:rsid w:val="00B846EA"/>
    <w:rsid w:val="00B84E19"/>
    <w:rsid w:val="00B850AD"/>
    <w:rsid w:val="00B85618"/>
    <w:rsid w:val="00B85683"/>
    <w:rsid w:val="00B90455"/>
    <w:rsid w:val="00B914AB"/>
    <w:rsid w:val="00B91698"/>
    <w:rsid w:val="00B927DA"/>
    <w:rsid w:val="00B937E8"/>
    <w:rsid w:val="00B94016"/>
    <w:rsid w:val="00B942D2"/>
    <w:rsid w:val="00B94AF0"/>
    <w:rsid w:val="00B9687B"/>
    <w:rsid w:val="00BA0198"/>
    <w:rsid w:val="00BA0721"/>
    <w:rsid w:val="00BA265E"/>
    <w:rsid w:val="00BA652E"/>
    <w:rsid w:val="00BA6E42"/>
    <w:rsid w:val="00BA70B9"/>
    <w:rsid w:val="00BB0C1D"/>
    <w:rsid w:val="00BB31BF"/>
    <w:rsid w:val="00BB41F1"/>
    <w:rsid w:val="00BB4ADA"/>
    <w:rsid w:val="00BB5780"/>
    <w:rsid w:val="00BB6EBD"/>
    <w:rsid w:val="00BC0FF6"/>
    <w:rsid w:val="00BC1046"/>
    <w:rsid w:val="00BC1096"/>
    <w:rsid w:val="00BC15DC"/>
    <w:rsid w:val="00BC285D"/>
    <w:rsid w:val="00BC3178"/>
    <w:rsid w:val="00BD042D"/>
    <w:rsid w:val="00BD13CB"/>
    <w:rsid w:val="00BD1A62"/>
    <w:rsid w:val="00BD4F5F"/>
    <w:rsid w:val="00BD4F7B"/>
    <w:rsid w:val="00BD591F"/>
    <w:rsid w:val="00BD6A09"/>
    <w:rsid w:val="00BD7815"/>
    <w:rsid w:val="00BE37EF"/>
    <w:rsid w:val="00BE7AB0"/>
    <w:rsid w:val="00BE7CC3"/>
    <w:rsid w:val="00BF0F12"/>
    <w:rsid w:val="00BF1446"/>
    <w:rsid w:val="00BF29DD"/>
    <w:rsid w:val="00BF55BE"/>
    <w:rsid w:val="00BF7A59"/>
    <w:rsid w:val="00C007C6"/>
    <w:rsid w:val="00C029E3"/>
    <w:rsid w:val="00C03216"/>
    <w:rsid w:val="00C06540"/>
    <w:rsid w:val="00C10009"/>
    <w:rsid w:val="00C102AA"/>
    <w:rsid w:val="00C11284"/>
    <w:rsid w:val="00C14163"/>
    <w:rsid w:val="00C1492F"/>
    <w:rsid w:val="00C14939"/>
    <w:rsid w:val="00C16ACE"/>
    <w:rsid w:val="00C172DC"/>
    <w:rsid w:val="00C17617"/>
    <w:rsid w:val="00C2081C"/>
    <w:rsid w:val="00C20D5C"/>
    <w:rsid w:val="00C212E1"/>
    <w:rsid w:val="00C21C96"/>
    <w:rsid w:val="00C221D7"/>
    <w:rsid w:val="00C22EB3"/>
    <w:rsid w:val="00C24B9A"/>
    <w:rsid w:val="00C25B71"/>
    <w:rsid w:val="00C25F2B"/>
    <w:rsid w:val="00C268D2"/>
    <w:rsid w:val="00C2732B"/>
    <w:rsid w:val="00C27349"/>
    <w:rsid w:val="00C276B0"/>
    <w:rsid w:val="00C30673"/>
    <w:rsid w:val="00C3093A"/>
    <w:rsid w:val="00C30FF6"/>
    <w:rsid w:val="00C31BAA"/>
    <w:rsid w:val="00C32C24"/>
    <w:rsid w:val="00C334BB"/>
    <w:rsid w:val="00C33806"/>
    <w:rsid w:val="00C3386D"/>
    <w:rsid w:val="00C33898"/>
    <w:rsid w:val="00C36DCA"/>
    <w:rsid w:val="00C3780D"/>
    <w:rsid w:val="00C378DC"/>
    <w:rsid w:val="00C44474"/>
    <w:rsid w:val="00C44F3C"/>
    <w:rsid w:val="00C459E5"/>
    <w:rsid w:val="00C459F7"/>
    <w:rsid w:val="00C45AD8"/>
    <w:rsid w:val="00C45CE6"/>
    <w:rsid w:val="00C47690"/>
    <w:rsid w:val="00C551CA"/>
    <w:rsid w:val="00C55A21"/>
    <w:rsid w:val="00C56CA5"/>
    <w:rsid w:val="00C60147"/>
    <w:rsid w:val="00C603E0"/>
    <w:rsid w:val="00C60709"/>
    <w:rsid w:val="00C60C95"/>
    <w:rsid w:val="00C60D9D"/>
    <w:rsid w:val="00C65295"/>
    <w:rsid w:val="00C67A57"/>
    <w:rsid w:val="00C702B3"/>
    <w:rsid w:val="00C70AE4"/>
    <w:rsid w:val="00C714D0"/>
    <w:rsid w:val="00C7264C"/>
    <w:rsid w:val="00C726E6"/>
    <w:rsid w:val="00C72B45"/>
    <w:rsid w:val="00C732BD"/>
    <w:rsid w:val="00C74D43"/>
    <w:rsid w:val="00C751D6"/>
    <w:rsid w:val="00C75A4B"/>
    <w:rsid w:val="00C767F1"/>
    <w:rsid w:val="00C77207"/>
    <w:rsid w:val="00C7759E"/>
    <w:rsid w:val="00C807F6"/>
    <w:rsid w:val="00C80F4F"/>
    <w:rsid w:val="00C812DB"/>
    <w:rsid w:val="00C81583"/>
    <w:rsid w:val="00C82696"/>
    <w:rsid w:val="00C842F9"/>
    <w:rsid w:val="00C851E4"/>
    <w:rsid w:val="00C85CE5"/>
    <w:rsid w:val="00C8789E"/>
    <w:rsid w:val="00C97503"/>
    <w:rsid w:val="00C97875"/>
    <w:rsid w:val="00C97BFB"/>
    <w:rsid w:val="00CA2143"/>
    <w:rsid w:val="00CA2752"/>
    <w:rsid w:val="00CA506B"/>
    <w:rsid w:val="00CA6FC6"/>
    <w:rsid w:val="00CB104E"/>
    <w:rsid w:val="00CB1DBD"/>
    <w:rsid w:val="00CB2CF1"/>
    <w:rsid w:val="00CB2D55"/>
    <w:rsid w:val="00CB3790"/>
    <w:rsid w:val="00CB4AD2"/>
    <w:rsid w:val="00CB5584"/>
    <w:rsid w:val="00CB66B5"/>
    <w:rsid w:val="00CB7492"/>
    <w:rsid w:val="00CB7615"/>
    <w:rsid w:val="00CC2082"/>
    <w:rsid w:val="00CC2880"/>
    <w:rsid w:val="00CC3082"/>
    <w:rsid w:val="00CC3387"/>
    <w:rsid w:val="00CC4530"/>
    <w:rsid w:val="00CC6355"/>
    <w:rsid w:val="00CC6DAA"/>
    <w:rsid w:val="00CC6F72"/>
    <w:rsid w:val="00CD0E37"/>
    <w:rsid w:val="00CD1BBD"/>
    <w:rsid w:val="00CD46DE"/>
    <w:rsid w:val="00CD4CEF"/>
    <w:rsid w:val="00CD649C"/>
    <w:rsid w:val="00CD65E3"/>
    <w:rsid w:val="00CE0BF0"/>
    <w:rsid w:val="00CE2F7D"/>
    <w:rsid w:val="00CE30AD"/>
    <w:rsid w:val="00CE32C3"/>
    <w:rsid w:val="00CE48E0"/>
    <w:rsid w:val="00CE527E"/>
    <w:rsid w:val="00CE54A2"/>
    <w:rsid w:val="00CE571D"/>
    <w:rsid w:val="00CE6AEB"/>
    <w:rsid w:val="00CF015E"/>
    <w:rsid w:val="00CF07F4"/>
    <w:rsid w:val="00CF1755"/>
    <w:rsid w:val="00CF4633"/>
    <w:rsid w:val="00CF60D8"/>
    <w:rsid w:val="00CF6993"/>
    <w:rsid w:val="00CF6ECB"/>
    <w:rsid w:val="00CF6F30"/>
    <w:rsid w:val="00CF7458"/>
    <w:rsid w:val="00D00915"/>
    <w:rsid w:val="00D01853"/>
    <w:rsid w:val="00D0222C"/>
    <w:rsid w:val="00D02F4E"/>
    <w:rsid w:val="00D039C0"/>
    <w:rsid w:val="00D03F7F"/>
    <w:rsid w:val="00D05BF4"/>
    <w:rsid w:val="00D0613F"/>
    <w:rsid w:val="00D06C2B"/>
    <w:rsid w:val="00D11791"/>
    <w:rsid w:val="00D12A79"/>
    <w:rsid w:val="00D12BA2"/>
    <w:rsid w:val="00D13DA6"/>
    <w:rsid w:val="00D15185"/>
    <w:rsid w:val="00D1549B"/>
    <w:rsid w:val="00D159E1"/>
    <w:rsid w:val="00D174AB"/>
    <w:rsid w:val="00D20083"/>
    <w:rsid w:val="00D205BF"/>
    <w:rsid w:val="00D21900"/>
    <w:rsid w:val="00D21BF7"/>
    <w:rsid w:val="00D21CC3"/>
    <w:rsid w:val="00D221CA"/>
    <w:rsid w:val="00D22703"/>
    <w:rsid w:val="00D2284A"/>
    <w:rsid w:val="00D22EC5"/>
    <w:rsid w:val="00D2614B"/>
    <w:rsid w:val="00D26EB0"/>
    <w:rsid w:val="00D26F1D"/>
    <w:rsid w:val="00D27B05"/>
    <w:rsid w:val="00D31E6D"/>
    <w:rsid w:val="00D32D87"/>
    <w:rsid w:val="00D33106"/>
    <w:rsid w:val="00D3678E"/>
    <w:rsid w:val="00D3701C"/>
    <w:rsid w:val="00D4025F"/>
    <w:rsid w:val="00D41272"/>
    <w:rsid w:val="00D4270B"/>
    <w:rsid w:val="00D42BD0"/>
    <w:rsid w:val="00D442E2"/>
    <w:rsid w:val="00D45A8E"/>
    <w:rsid w:val="00D4611A"/>
    <w:rsid w:val="00D5096C"/>
    <w:rsid w:val="00D51A2C"/>
    <w:rsid w:val="00D537FA"/>
    <w:rsid w:val="00D55677"/>
    <w:rsid w:val="00D5582D"/>
    <w:rsid w:val="00D56615"/>
    <w:rsid w:val="00D56CAA"/>
    <w:rsid w:val="00D57071"/>
    <w:rsid w:val="00D5721E"/>
    <w:rsid w:val="00D60EFA"/>
    <w:rsid w:val="00D617A7"/>
    <w:rsid w:val="00D6228C"/>
    <w:rsid w:val="00D63275"/>
    <w:rsid w:val="00D6439D"/>
    <w:rsid w:val="00D66C85"/>
    <w:rsid w:val="00D705AD"/>
    <w:rsid w:val="00D7071E"/>
    <w:rsid w:val="00D715FD"/>
    <w:rsid w:val="00D72695"/>
    <w:rsid w:val="00D727B8"/>
    <w:rsid w:val="00D74C0E"/>
    <w:rsid w:val="00D74FD5"/>
    <w:rsid w:val="00D76808"/>
    <w:rsid w:val="00D76A10"/>
    <w:rsid w:val="00D80145"/>
    <w:rsid w:val="00D82655"/>
    <w:rsid w:val="00D843C8"/>
    <w:rsid w:val="00D847F5"/>
    <w:rsid w:val="00D84E42"/>
    <w:rsid w:val="00D84FB5"/>
    <w:rsid w:val="00D851B3"/>
    <w:rsid w:val="00D851FA"/>
    <w:rsid w:val="00D86968"/>
    <w:rsid w:val="00D90F1E"/>
    <w:rsid w:val="00D92220"/>
    <w:rsid w:val="00D93196"/>
    <w:rsid w:val="00D93A3B"/>
    <w:rsid w:val="00D93CA1"/>
    <w:rsid w:val="00D93D2E"/>
    <w:rsid w:val="00D951BE"/>
    <w:rsid w:val="00D96378"/>
    <w:rsid w:val="00D97093"/>
    <w:rsid w:val="00DA138F"/>
    <w:rsid w:val="00DA23CB"/>
    <w:rsid w:val="00DA3D99"/>
    <w:rsid w:val="00DA55BE"/>
    <w:rsid w:val="00DA5E0D"/>
    <w:rsid w:val="00DA6214"/>
    <w:rsid w:val="00DA6F15"/>
    <w:rsid w:val="00DA6F6F"/>
    <w:rsid w:val="00DA7843"/>
    <w:rsid w:val="00DB0FF8"/>
    <w:rsid w:val="00DB1111"/>
    <w:rsid w:val="00DB2C15"/>
    <w:rsid w:val="00DB3241"/>
    <w:rsid w:val="00DB3B5B"/>
    <w:rsid w:val="00DB4B44"/>
    <w:rsid w:val="00DB70C8"/>
    <w:rsid w:val="00DC0370"/>
    <w:rsid w:val="00DC28F4"/>
    <w:rsid w:val="00DC3234"/>
    <w:rsid w:val="00DC58CE"/>
    <w:rsid w:val="00DC7897"/>
    <w:rsid w:val="00DD0C49"/>
    <w:rsid w:val="00DD11F7"/>
    <w:rsid w:val="00DD18CD"/>
    <w:rsid w:val="00DD7BC1"/>
    <w:rsid w:val="00DE07BC"/>
    <w:rsid w:val="00DE17B9"/>
    <w:rsid w:val="00DE2AA2"/>
    <w:rsid w:val="00DE3651"/>
    <w:rsid w:val="00DE3F36"/>
    <w:rsid w:val="00DE5F8B"/>
    <w:rsid w:val="00DE6BC9"/>
    <w:rsid w:val="00DF070F"/>
    <w:rsid w:val="00DF18B8"/>
    <w:rsid w:val="00DF2A40"/>
    <w:rsid w:val="00DF4F70"/>
    <w:rsid w:val="00DF5D76"/>
    <w:rsid w:val="00DF68D3"/>
    <w:rsid w:val="00DF6E9A"/>
    <w:rsid w:val="00E018DC"/>
    <w:rsid w:val="00E0560B"/>
    <w:rsid w:val="00E05CCF"/>
    <w:rsid w:val="00E06116"/>
    <w:rsid w:val="00E07506"/>
    <w:rsid w:val="00E0778F"/>
    <w:rsid w:val="00E079C9"/>
    <w:rsid w:val="00E07A75"/>
    <w:rsid w:val="00E11C02"/>
    <w:rsid w:val="00E1308F"/>
    <w:rsid w:val="00E1346A"/>
    <w:rsid w:val="00E13DB3"/>
    <w:rsid w:val="00E162F1"/>
    <w:rsid w:val="00E1741F"/>
    <w:rsid w:val="00E17975"/>
    <w:rsid w:val="00E179C4"/>
    <w:rsid w:val="00E21935"/>
    <w:rsid w:val="00E22509"/>
    <w:rsid w:val="00E24037"/>
    <w:rsid w:val="00E241D1"/>
    <w:rsid w:val="00E24EBF"/>
    <w:rsid w:val="00E25647"/>
    <w:rsid w:val="00E25E81"/>
    <w:rsid w:val="00E25FC7"/>
    <w:rsid w:val="00E30556"/>
    <w:rsid w:val="00E30A42"/>
    <w:rsid w:val="00E30C41"/>
    <w:rsid w:val="00E312D1"/>
    <w:rsid w:val="00E31BA6"/>
    <w:rsid w:val="00E34254"/>
    <w:rsid w:val="00E36A0D"/>
    <w:rsid w:val="00E40077"/>
    <w:rsid w:val="00E401FE"/>
    <w:rsid w:val="00E4065D"/>
    <w:rsid w:val="00E41A49"/>
    <w:rsid w:val="00E41D19"/>
    <w:rsid w:val="00E41D99"/>
    <w:rsid w:val="00E4229B"/>
    <w:rsid w:val="00E4561C"/>
    <w:rsid w:val="00E45B0A"/>
    <w:rsid w:val="00E476A6"/>
    <w:rsid w:val="00E47BD4"/>
    <w:rsid w:val="00E50B24"/>
    <w:rsid w:val="00E51657"/>
    <w:rsid w:val="00E51F53"/>
    <w:rsid w:val="00E5322E"/>
    <w:rsid w:val="00E5347D"/>
    <w:rsid w:val="00E53F87"/>
    <w:rsid w:val="00E547BA"/>
    <w:rsid w:val="00E54B13"/>
    <w:rsid w:val="00E551BE"/>
    <w:rsid w:val="00E55A44"/>
    <w:rsid w:val="00E60921"/>
    <w:rsid w:val="00E61ADB"/>
    <w:rsid w:val="00E62C81"/>
    <w:rsid w:val="00E641A7"/>
    <w:rsid w:val="00E64798"/>
    <w:rsid w:val="00E6622F"/>
    <w:rsid w:val="00E711A0"/>
    <w:rsid w:val="00E72DC7"/>
    <w:rsid w:val="00E7414D"/>
    <w:rsid w:val="00E749F8"/>
    <w:rsid w:val="00E76409"/>
    <w:rsid w:val="00E806FD"/>
    <w:rsid w:val="00E81116"/>
    <w:rsid w:val="00E8200A"/>
    <w:rsid w:val="00E82375"/>
    <w:rsid w:val="00E82757"/>
    <w:rsid w:val="00E82C3C"/>
    <w:rsid w:val="00E831FA"/>
    <w:rsid w:val="00E8519B"/>
    <w:rsid w:val="00E862B5"/>
    <w:rsid w:val="00E87EBD"/>
    <w:rsid w:val="00E90815"/>
    <w:rsid w:val="00E91ABE"/>
    <w:rsid w:val="00E92AD7"/>
    <w:rsid w:val="00E92F6D"/>
    <w:rsid w:val="00E957B0"/>
    <w:rsid w:val="00E95C2F"/>
    <w:rsid w:val="00E964D9"/>
    <w:rsid w:val="00E974BD"/>
    <w:rsid w:val="00EA0F31"/>
    <w:rsid w:val="00EA25C5"/>
    <w:rsid w:val="00EA2661"/>
    <w:rsid w:val="00EA44EB"/>
    <w:rsid w:val="00EA571F"/>
    <w:rsid w:val="00EA67A1"/>
    <w:rsid w:val="00EA73C4"/>
    <w:rsid w:val="00EB1ACB"/>
    <w:rsid w:val="00EC0040"/>
    <w:rsid w:val="00EC004B"/>
    <w:rsid w:val="00EC0F7F"/>
    <w:rsid w:val="00EC106F"/>
    <w:rsid w:val="00EC3D13"/>
    <w:rsid w:val="00EC49DC"/>
    <w:rsid w:val="00EC6480"/>
    <w:rsid w:val="00EC6CFE"/>
    <w:rsid w:val="00EC7284"/>
    <w:rsid w:val="00EC7BCD"/>
    <w:rsid w:val="00ED0254"/>
    <w:rsid w:val="00ED1372"/>
    <w:rsid w:val="00ED1B2E"/>
    <w:rsid w:val="00ED1E31"/>
    <w:rsid w:val="00ED3437"/>
    <w:rsid w:val="00EE0E4A"/>
    <w:rsid w:val="00EE1012"/>
    <w:rsid w:val="00EE3849"/>
    <w:rsid w:val="00EE3B91"/>
    <w:rsid w:val="00EE53DA"/>
    <w:rsid w:val="00EE5921"/>
    <w:rsid w:val="00EF105A"/>
    <w:rsid w:val="00EF3D88"/>
    <w:rsid w:val="00EF3EA2"/>
    <w:rsid w:val="00EF4993"/>
    <w:rsid w:val="00EF49BD"/>
    <w:rsid w:val="00EF72CD"/>
    <w:rsid w:val="00F00940"/>
    <w:rsid w:val="00F01282"/>
    <w:rsid w:val="00F0376A"/>
    <w:rsid w:val="00F044E2"/>
    <w:rsid w:val="00F05FAB"/>
    <w:rsid w:val="00F07020"/>
    <w:rsid w:val="00F07EA8"/>
    <w:rsid w:val="00F10AD1"/>
    <w:rsid w:val="00F12542"/>
    <w:rsid w:val="00F1318D"/>
    <w:rsid w:val="00F139A9"/>
    <w:rsid w:val="00F14F5F"/>
    <w:rsid w:val="00F14FE9"/>
    <w:rsid w:val="00F1505F"/>
    <w:rsid w:val="00F1545E"/>
    <w:rsid w:val="00F176F5"/>
    <w:rsid w:val="00F210C1"/>
    <w:rsid w:val="00F210FD"/>
    <w:rsid w:val="00F21E23"/>
    <w:rsid w:val="00F229E3"/>
    <w:rsid w:val="00F23109"/>
    <w:rsid w:val="00F2329E"/>
    <w:rsid w:val="00F23506"/>
    <w:rsid w:val="00F23644"/>
    <w:rsid w:val="00F23DF5"/>
    <w:rsid w:val="00F24510"/>
    <w:rsid w:val="00F25503"/>
    <w:rsid w:val="00F2631D"/>
    <w:rsid w:val="00F26E56"/>
    <w:rsid w:val="00F275BF"/>
    <w:rsid w:val="00F27954"/>
    <w:rsid w:val="00F30814"/>
    <w:rsid w:val="00F3099F"/>
    <w:rsid w:val="00F31BC5"/>
    <w:rsid w:val="00F32635"/>
    <w:rsid w:val="00F3341E"/>
    <w:rsid w:val="00F35C17"/>
    <w:rsid w:val="00F477CD"/>
    <w:rsid w:val="00F50401"/>
    <w:rsid w:val="00F50B9A"/>
    <w:rsid w:val="00F51526"/>
    <w:rsid w:val="00F51DD0"/>
    <w:rsid w:val="00F52F52"/>
    <w:rsid w:val="00F5440B"/>
    <w:rsid w:val="00F54812"/>
    <w:rsid w:val="00F54C1F"/>
    <w:rsid w:val="00F54DD6"/>
    <w:rsid w:val="00F5545E"/>
    <w:rsid w:val="00F56833"/>
    <w:rsid w:val="00F56F56"/>
    <w:rsid w:val="00F60A3B"/>
    <w:rsid w:val="00F62075"/>
    <w:rsid w:val="00F629AF"/>
    <w:rsid w:val="00F650BA"/>
    <w:rsid w:val="00F654C9"/>
    <w:rsid w:val="00F66FD8"/>
    <w:rsid w:val="00F677BC"/>
    <w:rsid w:val="00F67E29"/>
    <w:rsid w:val="00F71B2B"/>
    <w:rsid w:val="00F72247"/>
    <w:rsid w:val="00F72572"/>
    <w:rsid w:val="00F744B6"/>
    <w:rsid w:val="00F7456B"/>
    <w:rsid w:val="00F755B2"/>
    <w:rsid w:val="00F7567D"/>
    <w:rsid w:val="00F761A5"/>
    <w:rsid w:val="00F76368"/>
    <w:rsid w:val="00F76C81"/>
    <w:rsid w:val="00F805F9"/>
    <w:rsid w:val="00F8066A"/>
    <w:rsid w:val="00F80C49"/>
    <w:rsid w:val="00F818BD"/>
    <w:rsid w:val="00F826BA"/>
    <w:rsid w:val="00F829FF"/>
    <w:rsid w:val="00F82ACF"/>
    <w:rsid w:val="00F84B38"/>
    <w:rsid w:val="00F915CF"/>
    <w:rsid w:val="00F92ACF"/>
    <w:rsid w:val="00F94277"/>
    <w:rsid w:val="00F95362"/>
    <w:rsid w:val="00F95805"/>
    <w:rsid w:val="00F97BBC"/>
    <w:rsid w:val="00FA208C"/>
    <w:rsid w:val="00FA3854"/>
    <w:rsid w:val="00FA739A"/>
    <w:rsid w:val="00FA7726"/>
    <w:rsid w:val="00FA7889"/>
    <w:rsid w:val="00FA7A23"/>
    <w:rsid w:val="00FB0E9C"/>
    <w:rsid w:val="00FB1FE9"/>
    <w:rsid w:val="00FB2FFC"/>
    <w:rsid w:val="00FB50DB"/>
    <w:rsid w:val="00FB5CE4"/>
    <w:rsid w:val="00FB76D8"/>
    <w:rsid w:val="00FC01D0"/>
    <w:rsid w:val="00FC1DF3"/>
    <w:rsid w:val="00FC1F96"/>
    <w:rsid w:val="00FC2A67"/>
    <w:rsid w:val="00FC2CF1"/>
    <w:rsid w:val="00FC30E3"/>
    <w:rsid w:val="00FC39ED"/>
    <w:rsid w:val="00FC42E2"/>
    <w:rsid w:val="00FC4FAD"/>
    <w:rsid w:val="00FC622B"/>
    <w:rsid w:val="00FC63EE"/>
    <w:rsid w:val="00FC69FD"/>
    <w:rsid w:val="00FD24E8"/>
    <w:rsid w:val="00FD2593"/>
    <w:rsid w:val="00FD3230"/>
    <w:rsid w:val="00FD3BCB"/>
    <w:rsid w:val="00FD6118"/>
    <w:rsid w:val="00FD7319"/>
    <w:rsid w:val="00FD79DB"/>
    <w:rsid w:val="00FE0BD8"/>
    <w:rsid w:val="00FE39B9"/>
    <w:rsid w:val="00FE3AAE"/>
    <w:rsid w:val="00FE3FBD"/>
    <w:rsid w:val="00FE661C"/>
    <w:rsid w:val="00FE6888"/>
    <w:rsid w:val="00FE6891"/>
    <w:rsid w:val="00FE7F77"/>
    <w:rsid w:val="00FF0965"/>
    <w:rsid w:val="00FF0A83"/>
    <w:rsid w:val="00FF0AB3"/>
    <w:rsid w:val="00FF17D8"/>
    <w:rsid w:val="00FF19E3"/>
    <w:rsid w:val="00FF1EBB"/>
    <w:rsid w:val="00FF2AC2"/>
    <w:rsid w:val="00FF4D03"/>
    <w:rsid w:val="00FF513C"/>
    <w:rsid w:val="00FF52A7"/>
    <w:rsid w:val="00FF6927"/>
    <w:rsid w:val="00FF7E01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rokecolor="#f60">
      <v:stroke color="#f60" weight="2.5pt"/>
      <v:shadow color="#868686" opacity=".5" offset="-6pt,-6pt"/>
    </o:shapedefaults>
    <o:shapelayout v:ext="edit">
      <o:idmap v:ext="edit" data="1"/>
    </o:shapelayout>
  </w:shapeDefaults>
  <w:decimalSymbol w:val=","/>
  <w:listSeparator w:val=";"/>
  <w14:docId w14:val="3E31EE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AEC"/>
    <w:pPr>
      <w:spacing w:after="200" w:line="276" w:lineRule="auto"/>
      <w:jc w:val="both"/>
    </w:pPr>
    <w:rPr>
      <w:color w:val="343434"/>
      <w:szCs w:val="22"/>
    </w:rPr>
  </w:style>
  <w:style w:type="paragraph" w:styleId="Nadpis1">
    <w:name w:val="heading 1"/>
    <w:basedOn w:val="Normln"/>
    <w:next w:val="Normln"/>
    <w:link w:val="Nadpis1Char"/>
    <w:autoRedefine/>
    <w:qFormat/>
    <w:rsid w:val="00E13DB3"/>
    <w:pPr>
      <w:keepNext/>
      <w:numPr>
        <w:numId w:val="6"/>
      </w:numPr>
      <w:tabs>
        <w:tab w:val="left" w:pos="1134"/>
      </w:tabs>
      <w:spacing w:before="120" w:after="120" w:line="240" w:lineRule="auto"/>
      <w:jc w:val="left"/>
      <w:outlineLvl w:val="0"/>
    </w:pPr>
    <w:rPr>
      <w:b/>
      <w:bCs/>
      <w:color w:val="auto"/>
      <w:kern w:val="32"/>
      <w:sz w:val="36"/>
      <w:szCs w:val="36"/>
      <w:lang w:eastAsia="x-none"/>
    </w:rPr>
  </w:style>
  <w:style w:type="paragraph" w:styleId="Nadpis2">
    <w:name w:val="heading 2"/>
    <w:aliases w:val="h2"/>
    <w:basedOn w:val="Normln"/>
    <w:next w:val="Normln"/>
    <w:link w:val="Nadpis2Char"/>
    <w:autoRedefine/>
    <w:qFormat/>
    <w:rsid w:val="00A851ED"/>
    <w:pPr>
      <w:keepNext/>
      <w:numPr>
        <w:ilvl w:val="1"/>
        <w:numId w:val="6"/>
      </w:numPr>
      <w:spacing w:before="240" w:after="60"/>
      <w:jc w:val="left"/>
      <w:outlineLvl w:val="1"/>
    </w:pPr>
    <w:rPr>
      <w:rFonts w:eastAsia="Times New Roman" w:cs="Arial"/>
      <w:b/>
      <w:bCs/>
      <w:color w:val="000000"/>
      <w:sz w:val="32"/>
      <w:szCs w:val="32"/>
      <w:lang w:val="x-none" w:eastAsia="x-none"/>
    </w:rPr>
  </w:style>
  <w:style w:type="paragraph" w:styleId="Nadpis3">
    <w:name w:val="heading 3"/>
    <w:basedOn w:val="Nadpis2"/>
    <w:next w:val="Normln"/>
    <w:link w:val="Nadpis3Char"/>
    <w:qFormat/>
    <w:rsid w:val="00376AFA"/>
    <w:pPr>
      <w:numPr>
        <w:ilvl w:val="2"/>
      </w:numPr>
      <w:jc w:val="both"/>
      <w:outlineLvl w:val="2"/>
    </w:pPr>
    <w:rPr>
      <w:color w:val="auto"/>
      <w:sz w:val="28"/>
    </w:rPr>
  </w:style>
  <w:style w:type="paragraph" w:styleId="Nadpis4">
    <w:name w:val="heading 4"/>
    <w:basedOn w:val="Normln"/>
    <w:next w:val="Normln"/>
    <w:link w:val="Nadpis4Char"/>
    <w:autoRedefine/>
    <w:qFormat/>
    <w:rsid w:val="00CA506B"/>
    <w:pPr>
      <w:keepNext/>
      <w:numPr>
        <w:ilvl w:val="3"/>
        <w:numId w:val="6"/>
      </w:numPr>
      <w:spacing w:before="240" w:after="60"/>
      <w:jc w:val="left"/>
      <w:outlineLvl w:val="3"/>
    </w:pPr>
    <w:rPr>
      <w:rFonts w:eastAsia="Times New Roman"/>
      <w:b/>
      <w:bCs/>
      <w:color w:val="auto"/>
      <w:sz w:val="24"/>
      <w:szCs w:val="28"/>
      <w:lang w:val="x-none"/>
    </w:rPr>
  </w:style>
  <w:style w:type="paragraph" w:styleId="Nadpis5">
    <w:name w:val="heading 5"/>
    <w:basedOn w:val="Normln"/>
    <w:next w:val="Normln"/>
    <w:link w:val="Nadpis5Char"/>
    <w:autoRedefine/>
    <w:qFormat/>
    <w:rsid w:val="004C5AEC"/>
    <w:pPr>
      <w:numPr>
        <w:ilvl w:val="4"/>
        <w:numId w:val="6"/>
      </w:numPr>
      <w:spacing w:before="240" w:after="60"/>
      <w:jc w:val="left"/>
      <w:outlineLvl w:val="4"/>
    </w:pPr>
    <w:rPr>
      <w:rFonts w:eastAsia="Times New Roman"/>
      <w:b/>
      <w:bCs/>
      <w:i/>
      <w:iCs/>
      <w:color w:val="auto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376AFA"/>
    <w:pPr>
      <w:numPr>
        <w:ilvl w:val="5"/>
        <w:numId w:val="6"/>
      </w:numPr>
      <w:spacing w:before="240" w:after="60"/>
      <w:jc w:val="left"/>
      <w:outlineLvl w:val="5"/>
    </w:pPr>
    <w:rPr>
      <w:rFonts w:eastAsia="Times New Roman"/>
      <w:bCs/>
      <w:i/>
      <w:color w:val="auto"/>
      <w:sz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376AFA"/>
    <w:pPr>
      <w:numPr>
        <w:ilvl w:val="6"/>
        <w:numId w:val="6"/>
      </w:numPr>
      <w:spacing w:before="240" w:after="60"/>
      <w:jc w:val="left"/>
      <w:outlineLvl w:val="6"/>
    </w:pPr>
    <w:rPr>
      <w:rFonts w:ascii="Calibri" w:eastAsia="Times New Roman" w:hAnsi="Calibri"/>
      <w:color w:val="auto"/>
      <w:szCs w:val="24"/>
      <w:lang w:val="x-none"/>
    </w:rPr>
  </w:style>
  <w:style w:type="paragraph" w:styleId="Nadpis8">
    <w:name w:val="heading 8"/>
    <w:basedOn w:val="Normln"/>
    <w:next w:val="Normln"/>
    <w:link w:val="Nadpis8Char"/>
    <w:autoRedefine/>
    <w:qFormat/>
    <w:rsid w:val="00376AFA"/>
    <w:pPr>
      <w:numPr>
        <w:ilvl w:val="7"/>
        <w:numId w:val="6"/>
      </w:numPr>
      <w:spacing w:before="240" w:after="60"/>
      <w:jc w:val="left"/>
      <w:outlineLvl w:val="7"/>
    </w:pPr>
    <w:rPr>
      <w:rFonts w:ascii="Calibri" w:eastAsia="Times New Roman" w:hAnsi="Calibri"/>
      <w:i/>
      <w:iCs/>
      <w:color w:val="auto"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376AFA"/>
    <w:pPr>
      <w:widowControl w:val="0"/>
      <w:numPr>
        <w:ilvl w:val="8"/>
        <w:numId w:val="6"/>
      </w:numPr>
      <w:tabs>
        <w:tab w:val="left" w:pos="284"/>
        <w:tab w:val="left" w:pos="907"/>
        <w:tab w:val="left" w:pos="1077"/>
        <w:tab w:val="left" w:pos="1418"/>
      </w:tabs>
      <w:autoSpaceDE w:val="0"/>
      <w:autoSpaceDN w:val="0"/>
      <w:spacing w:after="0" w:line="240" w:lineRule="auto"/>
      <w:ind w:right="57"/>
      <w:outlineLvl w:val="8"/>
    </w:pPr>
    <w:rPr>
      <w:rFonts w:eastAsia="Times New Roman"/>
      <w:color w:val="auto"/>
      <w:sz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FC6"/>
  </w:style>
  <w:style w:type="paragraph" w:styleId="Zpat">
    <w:name w:val="footer"/>
    <w:basedOn w:val="Normln"/>
    <w:link w:val="ZpatChar"/>
    <w:uiPriority w:val="99"/>
    <w:unhideWhenUsed/>
    <w:rsid w:val="00317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FC6"/>
  </w:style>
  <w:style w:type="paragraph" w:styleId="Textbubliny">
    <w:name w:val="Balloon Text"/>
    <w:basedOn w:val="Normln"/>
    <w:link w:val="TextbublinyChar"/>
    <w:uiPriority w:val="99"/>
    <w:semiHidden/>
    <w:unhideWhenUsed/>
    <w:rsid w:val="00317FC6"/>
    <w:pPr>
      <w:spacing w:after="0" w:line="240" w:lineRule="auto"/>
    </w:pPr>
    <w:rPr>
      <w:rFonts w:ascii="Tahoma" w:hAnsi="Tahoma"/>
      <w:color w:val="auto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17FC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0943F4"/>
    <w:pPr>
      <w:spacing w:after="0" w:line="240" w:lineRule="auto"/>
    </w:pPr>
    <w:rPr>
      <w:rFonts w:ascii="Tahoma" w:hAnsi="Tahoma"/>
      <w:color w:val="auto"/>
      <w:sz w:val="16"/>
      <w:szCs w:val="16"/>
      <w:lang w:val="x-none" w:eastAsia="x-none"/>
    </w:rPr>
  </w:style>
  <w:style w:type="character" w:customStyle="1" w:styleId="RozloendokumentuChar">
    <w:name w:val="Rozložení dokumentu Char"/>
    <w:link w:val="Rozloendokumentu"/>
    <w:uiPriority w:val="99"/>
    <w:semiHidden/>
    <w:rsid w:val="000943F4"/>
    <w:rPr>
      <w:rFonts w:ascii="Tahoma" w:hAnsi="Tahoma" w:cs="Tahoma"/>
      <w:sz w:val="16"/>
      <w:szCs w:val="16"/>
    </w:rPr>
  </w:style>
  <w:style w:type="character" w:customStyle="1" w:styleId="normlnzvraznn">
    <w:name w:val="normální zvýraznění"/>
    <w:rsid w:val="000943F4"/>
    <w:rPr>
      <w:rFonts w:ascii="Tahoma" w:hAnsi="Tahoma"/>
      <w:color w:val="0066B3"/>
    </w:rPr>
  </w:style>
  <w:style w:type="paragraph" w:customStyle="1" w:styleId="Normln1">
    <w:name w:val="Normální1"/>
    <w:link w:val="NormlnChar"/>
    <w:qFormat/>
    <w:rsid w:val="00B334A9"/>
    <w:pPr>
      <w:spacing w:before="120"/>
    </w:pPr>
    <w:rPr>
      <w:rFonts w:eastAsia="Times New Roman"/>
      <w:lang w:eastAsia="cs-CZ"/>
    </w:rPr>
  </w:style>
  <w:style w:type="character" w:customStyle="1" w:styleId="Nadpis9Char">
    <w:name w:val="Nadpis 9 Char"/>
    <w:link w:val="Nadpis9"/>
    <w:rsid w:val="00376AFA"/>
    <w:rPr>
      <w:rFonts w:eastAsia="Times New Roman"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376AFA"/>
    <w:rPr>
      <w:rFonts w:ascii="Calibri" w:eastAsia="Times New Roman" w:hAnsi="Calibri"/>
      <w:i/>
      <w:iCs/>
      <w:szCs w:val="24"/>
      <w:lang w:val="x-none"/>
    </w:rPr>
  </w:style>
  <w:style w:type="paragraph" w:customStyle="1" w:styleId="NormlnTun">
    <w:name w:val="Normální Tučné"/>
    <w:aliases w:val="před 18"/>
    <w:basedOn w:val="Normln"/>
    <w:link w:val="NormlnTunChar"/>
    <w:rsid w:val="008D2E45"/>
    <w:pPr>
      <w:tabs>
        <w:tab w:val="left" w:pos="2835"/>
        <w:tab w:val="left" w:pos="2880"/>
      </w:tabs>
      <w:spacing w:before="360" w:after="0" w:line="240" w:lineRule="auto"/>
    </w:pPr>
    <w:rPr>
      <w:rFonts w:ascii="Tahoma" w:eastAsia="Times New Roman" w:hAnsi="Tahoma"/>
      <w:b/>
      <w:bCs/>
      <w:color w:val="auto"/>
      <w:szCs w:val="24"/>
      <w:lang w:val="x-none" w:eastAsia="x-none"/>
    </w:rPr>
  </w:style>
  <w:style w:type="character" w:customStyle="1" w:styleId="NormlnTunChar">
    <w:name w:val="Normální Tučné Char"/>
    <w:aliases w:val="před 18 Char"/>
    <w:link w:val="NormlnTun"/>
    <w:rsid w:val="008D2E45"/>
    <w:rPr>
      <w:rFonts w:ascii="Tahoma" w:eastAsia="Times New Roman" w:hAnsi="Tahoma"/>
      <w:b/>
      <w:bCs/>
      <w:szCs w:val="24"/>
    </w:rPr>
  </w:style>
  <w:style w:type="character" w:customStyle="1" w:styleId="Nadpis1Char">
    <w:name w:val="Nadpis 1 Char"/>
    <w:link w:val="Nadpis1"/>
    <w:rsid w:val="00E13DB3"/>
    <w:rPr>
      <w:b/>
      <w:bCs/>
      <w:kern w:val="32"/>
      <w:sz w:val="36"/>
      <w:szCs w:val="36"/>
      <w:lang w:eastAsia="x-none"/>
    </w:rPr>
  </w:style>
  <w:style w:type="character" w:customStyle="1" w:styleId="NormlnChar">
    <w:name w:val="Normální Char"/>
    <w:link w:val="Normln1"/>
    <w:rsid w:val="00B334A9"/>
    <w:rPr>
      <w:rFonts w:eastAsia="Times New Roman"/>
      <w:lang w:eastAsia="cs-CZ" w:bidi="ar-SA"/>
    </w:rPr>
  </w:style>
  <w:style w:type="character" w:styleId="Odkaznakoment">
    <w:name w:val="annotation reference"/>
    <w:semiHidden/>
    <w:rsid w:val="00183DD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83DD3"/>
    <w:pPr>
      <w:spacing w:before="120" w:after="0" w:line="240" w:lineRule="auto"/>
    </w:pPr>
    <w:rPr>
      <w:rFonts w:ascii="Tahoma" w:eastAsia="Times New Roman" w:hAnsi="Tahoma"/>
      <w:color w:val="auto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rsid w:val="00183DD3"/>
    <w:rPr>
      <w:rFonts w:ascii="Tahoma" w:eastAsia="Times New Roman" w:hAnsi="Tahoma"/>
    </w:rPr>
  </w:style>
  <w:style w:type="paragraph" w:styleId="Nzev">
    <w:name w:val="Title"/>
    <w:aliases w:val="caption"/>
    <w:basedOn w:val="Normln"/>
    <w:next w:val="Normln"/>
    <w:link w:val="NzevChar"/>
    <w:uiPriority w:val="10"/>
    <w:qFormat/>
    <w:rsid w:val="004234A2"/>
    <w:pPr>
      <w:spacing w:before="240" w:after="60"/>
      <w:jc w:val="center"/>
      <w:outlineLvl w:val="0"/>
    </w:pPr>
    <w:rPr>
      <w:rFonts w:eastAsia="Times New Roman"/>
      <w:b/>
      <w:bCs/>
      <w:color w:val="000000"/>
      <w:kern w:val="28"/>
      <w:szCs w:val="24"/>
      <w:lang w:val="x-none" w:eastAsia="x-none"/>
    </w:rPr>
  </w:style>
  <w:style w:type="character" w:customStyle="1" w:styleId="NzevChar">
    <w:name w:val="Název Char"/>
    <w:aliases w:val="caption Char"/>
    <w:link w:val="Nzev"/>
    <w:uiPriority w:val="10"/>
    <w:rsid w:val="004234A2"/>
    <w:rPr>
      <w:rFonts w:eastAsia="Times New Roman"/>
      <w:b/>
      <w:bCs/>
      <w:color w:val="000000"/>
      <w:kern w:val="28"/>
      <w:sz w:val="24"/>
      <w:szCs w:val="24"/>
    </w:rPr>
  </w:style>
  <w:style w:type="character" w:customStyle="1" w:styleId="Nadpis2Char">
    <w:name w:val="Nadpis 2 Char"/>
    <w:aliases w:val="h2 Char"/>
    <w:link w:val="Nadpis2"/>
    <w:rsid w:val="00A851ED"/>
    <w:rPr>
      <w:rFonts w:eastAsia="Times New Roman" w:cs="Arial"/>
      <w:b/>
      <w:bCs/>
      <w:color w:val="000000"/>
      <w:sz w:val="32"/>
      <w:szCs w:val="32"/>
      <w:lang w:val="x-none" w:eastAsia="x-none"/>
    </w:rPr>
  </w:style>
  <w:style w:type="character" w:styleId="Hypertextovodkaz">
    <w:name w:val="Hyperlink"/>
    <w:uiPriority w:val="99"/>
    <w:unhideWhenUsed/>
    <w:rsid w:val="00127EE4"/>
    <w:rPr>
      <w:color w:val="0000FF"/>
      <w:u w:val="single"/>
    </w:rPr>
  </w:style>
  <w:style w:type="character" w:customStyle="1" w:styleId="Nadpis3Char">
    <w:name w:val="Nadpis 3 Char"/>
    <w:link w:val="Nadpis3"/>
    <w:rsid w:val="00376AFA"/>
    <w:rPr>
      <w:rFonts w:eastAsia="Times New Roman" w:cs="Arial"/>
      <w:b/>
      <w:bCs/>
      <w:sz w:val="28"/>
      <w:szCs w:val="32"/>
      <w:lang w:val="x-none" w:eastAsia="x-none"/>
    </w:rPr>
  </w:style>
  <w:style w:type="paragraph" w:styleId="Nadpisobsahu">
    <w:name w:val="TOC Heading"/>
    <w:basedOn w:val="Nadpis1"/>
    <w:next w:val="Normln"/>
    <w:uiPriority w:val="39"/>
    <w:rsid w:val="00376AFA"/>
    <w:pPr>
      <w:keepLines/>
      <w:spacing w:before="480" w:line="276" w:lineRule="auto"/>
      <w:ind w:left="0" w:firstLine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E13DB3"/>
    <w:pPr>
      <w:tabs>
        <w:tab w:val="left" w:pos="362"/>
        <w:tab w:val="right" w:leader="dot" w:pos="9203"/>
      </w:tabs>
    </w:pPr>
    <w:rPr>
      <w:rFonts w:cs="Arial"/>
      <w:noProof/>
    </w:rPr>
  </w:style>
  <w:style w:type="character" w:customStyle="1" w:styleId="Nadpis4Char">
    <w:name w:val="Nadpis 4 Char"/>
    <w:link w:val="Nadpis4"/>
    <w:rsid w:val="00CA506B"/>
    <w:rPr>
      <w:rFonts w:eastAsia="Times New Roman"/>
      <w:b/>
      <w:bCs/>
      <w:sz w:val="24"/>
      <w:szCs w:val="28"/>
      <w:lang w:val="x-none"/>
    </w:rPr>
  </w:style>
  <w:style w:type="paragraph" w:customStyle="1" w:styleId="nadpis">
    <w:name w:val="nadpis"/>
    <w:basedOn w:val="Normln1"/>
    <w:next w:val="Normln"/>
    <w:link w:val="nadpisChar"/>
    <w:autoRedefine/>
    <w:qFormat/>
    <w:rsid w:val="00C44474"/>
    <w:pPr>
      <w:spacing w:after="120"/>
    </w:pPr>
    <w:rPr>
      <w:rFonts w:eastAsia="Arial"/>
      <w:b/>
      <w:szCs w:val="24"/>
      <w:lang w:val="x-none"/>
    </w:rPr>
  </w:style>
  <w:style w:type="character" w:customStyle="1" w:styleId="nadpisChar">
    <w:name w:val="nadpis Char"/>
    <w:link w:val="nadpis"/>
    <w:rsid w:val="00C44474"/>
    <w:rPr>
      <w:b/>
      <w:szCs w:val="24"/>
      <w:lang w:val="x-none" w:eastAsia="cs-CZ"/>
    </w:rPr>
  </w:style>
  <w:style w:type="character" w:styleId="slostrnky">
    <w:name w:val="page number"/>
    <w:uiPriority w:val="99"/>
    <w:semiHidden/>
    <w:unhideWhenUsed/>
    <w:rsid w:val="003D146B"/>
  </w:style>
  <w:style w:type="paragraph" w:customStyle="1" w:styleId="Normlnsodrkami">
    <w:name w:val="Normální s odrážkami"/>
    <w:basedOn w:val="Normln"/>
    <w:rsid w:val="00376AFA"/>
    <w:pPr>
      <w:numPr>
        <w:numId w:val="1"/>
      </w:numPr>
      <w:tabs>
        <w:tab w:val="left" w:pos="2835"/>
      </w:tabs>
      <w:spacing w:before="120" w:after="0" w:line="240" w:lineRule="auto"/>
    </w:pPr>
    <w:rPr>
      <w:rFonts w:eastAsia="Times New Roman"/>
      <w:szCs w:val="24"/>
      <w:lang w:eastAsia="cs-CZ"/>
    </w:rPr>
  </w:style>
  <w:style w:type="numbering" w:customStyle="1" w:styleId="Normlnslovn">
    <w:name w:val="Normální Číslování"/>
    <w:basedOn w:val="Bezseznamu"/>
    <w:rsid w:val="00376AFA"/>
    <w:pPr>
      <w:numPr>
        <w:numId w:val="2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0254"/>
    <w:pPr>
      <w:spacing w:before="0" w:after="200" w:line="276" w:lineRule="auto"/>
    </w:pPr>
    <w:rPr>
      <w:rFonts w:ascii="Arial" w:eastAsia="Arial" w:hAnsi="Arial"/>
      <w:b/>
      <w:bCs/>
      <w:lang w:eastAsia="en-US"/>
    </w:rPr>
  </w:style>
  <w:style w:type="paragraph" w:customStyle="1" w:styleId="NormlnTun0">
    <w:name w:val="Normální Tučné +"/>
    <w:basedOn w:val="Normln"/>
    <w:rsid w:val="00EE5921"/>
    <w:pPr>
      <w:tabs>
        <w:tab w:val="left" w:pos="2835"/>
      </w:tabs>
      <w:spacing w:before="120" w:after="0" w:line="240" w:lineRule="auto"/>
    </w:pPr>
    <w:rPr>
      <w:rFonts w:ascii="Tahoma" w:eastAsia="Times New Roman" w:hAnsi="Tahoma"/>
      <w:b/>
      <w:szCs w:val="24"/>
      <w:lang w:eastAsia="cs-CZ"/>
    </w:rPr>
  </w:style>
  <w:style w:type="paragraph" w:customStyle="1" w:styleId="podnadpis1">
    <w:name w:val="podnadpis1"/>
    <w:basedOn w:val="Nadpis1"/>
    <w:next w:val="Normln"/>
    <w:rsid w:val="00376AFA"/>
    <w:pPr>
      <w:spacing w:before="240" w:after="60" w:line="288" w:lineRule="auto"/>
      <w:ind w:left="0" w:firstLine="0"/>
      <w:outlineLvl w:val="9"/>
    </w:pPr>
    <w:rPr>
      <w:bCs w:val="0"/>
      <w:kern w:val="24"/>
      <w:sz w:val="24"/>
      <w:szCs w:val="2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B40254"/>
    <w:rPr>
      <w:rFonts w:ascii="Tahoma" w:eastAsia="Times New Roman" w:hAnsi="Tahoma"/>
      <w:b/>
      <w:bCs/>
      <w:color w:val="343434"/>
      <w:lang w:eastAsia="en-US"/>
    </w:rPr>
  </w:style>
  <w:style w:type="paragraph" w:customStyle="1" w:styleId="MediumGrid21">
    <w:name w:val="Medium Grid 21"/>
    <w:basedOn w:val="Normln"/>
    <w:next w:val="Normln"/>
    <w:autoRedefine/>
    <w:uiPriority w:val="1"/>
    <w:qFormat/>
    <w:rsid w:val="00376AFA"/>
    <w:pPr>
      <w:keepNext/>
      <w:numPr>
        <w:ilvl w:val="1"/>
        <w:numId w:val="4"/>
      </w:numPr>
      <w:contextualSpacing/>
      <w:jc w:val="left"/>
      <w:outlineLvl w:val="1"/>
    </w:pPr>
  </w:style>
  <w:style w:type="paragraph" w:customStyle="1" w:styleId="MediumGrid210">
    <w:name w:val="Medium Grid 21"/>
    <w:uiPriority w:val="1"/>
    <w:qFormat/>
    <w:rsid w:val="003038FA"/>
    <w:rPr>
      <w:sz w:val="22"/>
      <w:szCs w:val="22"/>
    </w:rPr>
  </w:style>
  <w:style w:type="character" w:customStyle="1" w:styleId="Nadpis5Char">
    <w:name w:val="Nadpis 5 Char"/>
    <w:link w:val="Nadpis5"/>
    <w:rsid w:val="004C5AEC"/>
    <w:rPr>
      <w:rFonts w:eastAsia="Times New Roman"/>
      <w:b/>
      <w:bCs/>
      <w:i/>
      <w:iCs/>
      <w:szCs w:val="26"/>
      <w:lang w:val="x-none" w:eastAsia="x-none"/>
    </w:rPr>
  </w:style>
  <w:style w:type="character" w:customStyle="1" w:styleId="Nadpis6Char">
    <w:name w:val="Nadpis 6 Char"/>
    <w:link w:val="Nadpis6"/>
    <w:rsid w:val="00376AFA"/>
    <w:rPr>
      <w:rFonts w:eastAsia="Times New Roman"/>
      <w:bCs/>
      <w:i/>
      <w:sz w:val="22"/>
      <w:szCs w:val="22"/>
      <w:lang w:val="x-none" w:eastAsia="x-none"/>
    </w:rPr>
  </w:style>
  <w:style w:type="character" w:customStyle="1" w:styleId="Nadpis7Char">
    <w:name w:val="Nadpis 7 Char"/>
    <w:link w:val="Nadpis7"/>
    <w:rsid w:val="00376AFA"/>
    <w:rPr>
      <w:rFonts w:ascii="Calibri" w:eastAsia="Times New Roman" w:hAnsi="Calibri"/>
      <w:szCs w:val="24"/>
      <w:lang w:val="x-none"/>
    </w:rPr>
  </w:style>
  <w:style w:type="paragraph" w:styleId="Obsah2">
    <w:name w:val="toc 2"/>
    <w:basedOn w:val="Normln"/>
    <w:next w:val="Normln"/>
    <w:autoRedefine/>
    <w:uiPriority w:val="39"/>
    <w:unhideWhenUsed/>
    <w:rsid w:val="00AB5FDC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B5FDC"/>
    <w:pPr>
      <w:ind w:left="440"/>
    </w:pPr>
  </w:style>
  <w:style w:type="table" w:styleId="Mkatabulky">
    <w:name w:val="Table Grid"/>
    <w:basedOn w:val="Normlntabulka"/>
    <w:uiPriority w:val="59"/>
    <w:rsid w:val="004F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odrkami1">
    <w:name w:val="Normální s odrážkami1"/>
    <w:basedOn w:val="Normln"/>
    <w:rsid w:val="006319D5"/>
    <w:pPr>
      <w:tabs>
        <w:tab w:val="num" w:pos="720"/>
        <w:tab w:val="left" w:pos="2835"/>
      </w:tabs>
      <w:spacing w:before="120" w:after="0" w:line="240" w:lineRule="auto"/>
      <w:ind w:left="720" w:hanging="360"/>
    </w:pPr>
    <w:rPr>
      <w:rFonts w:ascii="Tahoma" w:eastAsia="Times New Roman" w:hAnsi="Tahoma"/>
      <w:color w:val="auto"/>
      <w:szCs w:val="24"/>
      <w:lang w:eastAsia="cs-CZ"/>
    </w:rPr>
  </w:style>
  <w:style w:type="character" w:styleId="Siln">
    <w:name w:val="Strong"/>
    <w:uiPriority w:val="22"/>
    <w:qFormat/>
    <w:rsid w:val="00297BB9"/>
    <w:rPr>
      <w:b/>
      <w:bCs/>
    </w:rPr>
  </w:style>
  <w:style w:type="paragraph" w:styleId="Normlnweb">
    <w:name w:val="Normal (Web)"/>
    <w:basedOn w:val="Normln"/>
    <w:uiPriority w:val="99"/>
    <w:unhideWhenUsed/>
    <w:rsid w:val="00B9401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paragraph" w:customStyle="1" w:styleId="ColorfulShading-Accent31">
    <w:name w:val="Colorful Shading - Accent 31"/>
    <w:basedOn w:val="Normln"/>
    <w:uiPriority w:val="34"/>
    <w:rsid w:val="00490121"/>
    <w:pPr>
      <w:spacing w:after="0" w:line="240" w:lineRule="auto"/>
      <w:ind w:left="720"/>
    </w:pPr>
    <w:rPr>
      <w:rFonts w:ascii="Calibri" w:eastAsia="Calibri" w:hAnsi="Calibri" w:cs="Calibri"/>
      <w:lang w:eastAsia="cs-CZ"/>
    </w:rPr>
  </w:style>
  <w:style w:type="character" w:styleId="Zvraznn">
    <w:name w:val="Emphasis"/>
    <w:uiPriority w:val="20"/>
    <w:qFormat/>
    <w:rsid w:val="00A4517D"/>
    <w:rPr>
      <w:i/>
      <w:iCs/>
    </w:rPr>
  </w:style>
  <w:style w:type="paragraph" w:customStyle="1" w:styleId="Tabulka-nadpis">
    <w:name w:val="Tabulka - nadpis"/>
    <w:basedOn w:val="Normln"/>
    <w:rsid w:val="00397F55"/>
    <w:pPr>
      <w:framePr w:hSpace="141" w:wrap="around" w:vAnchor="text" w:hAnchor="text" w:y="1"/>
      <w:spacing w:after="0" w:line="240" w:lineRule="auto"/>
      <w:suppressOverlap/>
    </w:pPr>
    <w:rPr>
      <w:rFonts w:eastAsia="Times New Roman" w:cs="Arial"/>
      <w:b/>
      <w:sz w:val="18"/>
      <w:szCs w:val="18"/>
      <w:lang w:eastAsia="cs-CZ"/>
    </w:rPr>
  </w:style>
  <w:style w:type="paragraph" w:customStyle="1" w:styleId="Tabulka-text">
    <w:name w:val="Tabulka-text"/>
    <w:basedOn w:val="Normln"/>
    <w:rsid w:val="00075D25"/>
    <w:pPr>
      <w:framePr w:hSpace="141" w:wrap="around" w:vAnchor="text" w:hAnchor="text" w:y="1"/>
      <w:spacing w:after="0" w:line="240" w:lineRule="auto"/>
      <w:suppressOverlap/>
    </w:pPr>
    <w:rPr>
      <w:rFonts w:eastAsia="Times New Roman" w:cs="Arial"/>
      <w:sz w:val="18"/>
      <w:szCs w:val="18"/>
      <w:lang w:eastAsia="cs-CZ"/>
    </w:rPr>
  </w:style>
  <w:style w:type="paragraph" w:customStyle="1" w:styleId="Odstavec-odrky">
    <w:name w:val="Odstavec-odrážky"/>
    <w:basedOn w:val="Normln"/>
    <w:rsid w:val="00376AFA"/>
    <w:pPr>
      <w:numPr>
        <w:numId w:val="3"/>
      </w:numPr>
      <w:spacing w:after="0" w:line="240" w:lineRule="auto"/>
    </w:pPr>
    <w:rPr>
      <w:rFonts w:eastAsia="Times New Roman"/>
      <w:szCs w:val="24"/>
      <w:lang w:eastAsia="cs-CZ"/>
    </w:rPr>
  </w:style>
  <w:style w:type="paragraph" w:customStyle="1" w:styleId="MediumShading1-Accent11">
    <w:name w:val="Medium Shading 1 - Accent 11"/>
    <w:aliases w:val="Poznamka 2"/>
    <w:basedOn w:val="Normln"/>
    <w:uiPriority w:val="1"/>
    <w:qFormat/>
    <w:rsid w:val="00376AFA"/>
    <w:pPr>
      <w:keepNext/>
      <w:tabs>
        <w:tab w:val="num" w:pos="720"/>
      </w:tabs>
      <w:ind w:left="1080" w:hanging="360"/>
      <w:contextualSpacing/>
      <w:jc w:val="left"/>
      <w:outlineLvl w:val="1"/>
    </w:pPr>
  </w:style>
  <w:style w:type="paragraph" w:styleId="Podtitul">
    <w:name w:val="Subtitle"/>
    <w:aliases w:val="Podtitulek"/>
    <w:basedOn w:val="Normln"/>
    <w:next w:val="Normln"/>
    <w:link w:val="PodtitulChar"/>
    <w:uiPriority w:val="11"/>
    <w:qFormat/>
    <w:rsid w:val="004234A2"/>
    <w:pPr>
      <w:spacing w:after="60"/>
      <w:jc w:val="center"/>
      <w:outlineLvl w:val="1"/>
    </w:pPr>
    <w:rPr>
      <w:rFonts w:eastAsia="MS Gothic"/>
      <w:color w:val="000000"/>
      <w:sz w:val="18"/>
      <w:szCs w:val="18"/>
      <w:lang w:val="x-none" w:eastAsia="x-none"/>
    </w:rPr>
  </w:style>
  <w:style w:type="character" w:customStyle="1" w:styleId="PodtitulChar">
    <w:name w:val="Podtitul Char"/>
    <w:aliases w:val="Podtitulek Char"/>
    <w:link w:val="Podtitul"/>
    <w:uiPriority w:val="11"/>
    <w:rsid w:val="004234A2"/>
    <w:rPr>
      <w:rFonts w:eastAsia="MS Gothic" w:cs="Times New Roman"/>
      <w:color w:val="000000"/>
      <w:sz w:val="18"/>
      <w:szCs w:val="18"/>
    </w:rPr>
  </w:style>
  <w:style w:type="numbering" w:styleId="111111">
    <w:name w:val="Outline List 2"/>
    <w:basedOn w:val="Bezseznamu"/>
    <w:uiPriority w:val="99"/>
    <w:semiHidden/>
    <w:unhideWhenUsed/>
    <w:rsid w:val="00376AFA"/>
    <w:pPr>
      <w:numPr>
        <w:numId w:val="5"/>
      </w:numPr>
    </w:pPr>
  </w:style>
  <w:style w:type="paragraph" w:customStyle="1" w:styleId="NoteLevel2">
    <w:name w:val="Note Level 2"/>
    <w:basedOn w:val="Normln"/>
    <w:uiPriority w:val="1"/>
    <w:qFormat/>
    <w:rsid w:val="00EC3D13"/>
    <w:pPr>
      <w:keepNext/>
      <w:tabs>
        <w:tab w:val="num" w:pos="720"/>
      </w:tabs>
      <w:ind w:left="1080" w:hanging="360"/>
      <w:contextualSpacing/>
      <w:outlineLvl w:val="1"/>
    </w:pPr>
    <w:rPr>
      <w:rFonts w:ascii="Verdana" w:hAnsi="Verdana"/>
    </w:rPr>
  </w:style>
  <w:style w:type="character" w:customStyle="1" w:styleId="WW-WW8Num5ztrue1234567">
    <w:name w:val="WW-WW8Num5ztrue1234567"/>
    <w:rsid w:val="00EC3D13"/>
  </w:style>
  <w:style w:type="paragraph" w:styleId="Bezmezer">
    <w:name w:val="No Spacing"/>
    <w:link w:val="BezmezerChar"/>
    <w:qFormat/>
    <w:rsid w:val="00753945"/>
    <w:pPr>
      <w:ind w:left="2160"/>
      <w:jc w:val="both"/>
    </w:pPr>
    <w:rPr>
      <w:rFonts w:ascii="Trebuchet MS" w:eastAsia="Times New Roman" w:hAnsi="Trebuchet MS"/>
      <w:color w:val="000000"/>
      <w:lang w:val="en-US" w:bidi="en-US"/>
    </w:rPr>
  </w:style>
  <w:style w:type="paragraph" w:styleId="Revize">
    <w:name w:val="Revision"/>
    <w:hidden/>
    <w:uiPriority w:val="71"/>
    <w:rsid w:val="006A33CF"/>
    <w:rPr>
      <w:color w:val="343434"/>
      <w:sz w:val="24"/>
      <w:szCs w:val="22"/>
    </w:rPr>
  </w:style>
  <w:style w:type="paragraph" w:styleId="Odstavecseseznamem">
    <w:name w:val="List Paragraph"/>
    <w:basedOn w:val="Normln"/>
    <w:uiPriority w:val="34"/>
    <w:qFormat/>
    <w:rsid w:val="00906B8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FB1FE9"/>
    <w:rPr>
      <w:color w:val="800080" w:themeColor="followedHyperlink"/>
      <w:u w:val="single"/>
    </w:rPr>
  </w:style>
  <w:style w:type="character" w:customStyle="1" w:styleId="BezmezerChar">
    <w:name w:val="Bez mezer Char"/>
    <w:basedOn w:val="Standardnpsmoodstavce"/>
    <w:link w:val="Bezmezer"/>
    <w:rsid w:val="00354A51"/>
    <w:rPr>
      <w:rFonts w:ascii="Trebuchet MS" w:eastAsia="Times New Roman" w:hAnsi="Trebuchet MS"/>
      <w:color w:val="000000"/>
      <w:lang w:val="en-US" w:bidi="en-US"/>
    </w:rPr>
  </w:style>
  <w:style w:type="paragraph" w:styleId="Obsah4">
    <w:name w:val="toc 4"/>
    <w:basedOn w:val="Normln"/>
    <w:next w:val="Normln"/>
    <w:autoRedefine/>
    <w:uiPriority w:val="39"/>
    <w:unhideWhenUsed/>
    <w:rsid w:val="00AA79FF"/>
    <w:pPr>
      <w:ind w:left="600"/>
    </w:pPr>
  </w:style>
  <w:style w:type="paragraph" w:styleId="Obsah9">
    <w:name w:val="toc 9"/>
    <w:basedOn w:val="Normln"/>
    <w:next w:val="Normln"/>
    <w:autoRedefine/>
    <w:uiPriority w:val="39"/>
    <w:unhideWhenUsed/>
    <w:rsid w:val="00AA79FF"/>
    <w:pPr>
      <w:spacing w:after="100"/>
      <w:ind w:left="1600"/>
    </w:pPr>
  </w:style>
  <w:style w:type="paragraph" w:styleId="Obsah5">
    <w:name w:val="toc 5"/>
    <w:basedOn w:val="Normln"/>
    <w:next w:val="Normln"/>
    <w:autoRedefine/>
    <w:uiPriority w:val="39"/>
    <w:unhideWhenUsed/>
    <w:rsid w:val="00AA79FF"/>
    <w:pPr>
      <w:ind w:left="800"/>
    </w:pPr>
  </w:style>
  <w:style w:type="paragraph" w:styleId="Obsah6">
    <w:name w:val="toc 6"/>
    <w:basedOn w:val="Normln"/>
    <w:next w:val="Normln"/>
    <w:autoRedefine/>
    <w:uiPriority w:val="39"/>
    <w:unhideWhenUsed/>
    <w:rsid w:val="00AA79FF"/>
    <w:pPr>
      <w:ind w:left="1000"/>
    </w:pPr>
  </w:style>
  <w:style w:type="paragraph" w:styleId="Obsah7">
    <w:name w:val="toc 7"/>
    <w:basedOn w:val="Normln"/>
    <w:next w:val="Normln"/>
    <w:autoRedefine/>
    <w:uiPriority w:val="39"/>
    <w:unhideWhenUsed/>
    <w:rsid w:val="00AA79FF"/>
    <w:pPr>
      <w:ind w:left="1200"/>
    </w:pPr>
  </w:style>
  <w:style w:type="paragraph" w:styleId="Obsah8">
    <w:name w:val="toc 8"/>
    <w:basedOn w:val="Normln"/>
    <w:next w:val="Normln"/>
    <w:autoRedefine/>
    <w:uiPriority w:val="39"/>
    <w:unhideWhenUsed/>
    <w:rsid w:val="00AA79FF"/>
    <w:pPr>
      <w:ind w:left="1400"/>
    </w:pPr>
  </w:style>
  <w:style w:type="paragraph" w:customStyle="1" w:styleId="NormlnPed12b">
    <w:name w:val="Normální Před:  12 b."/>
    <w:basedOn w:val="Normln"/>
    <w:rsid w:val="00072E64"/>
    <w:pPr>
      <w:suppressAutoHyphens/>
      <w:spacing w:before="240" w:after="0" w:line="360" w:lineRule="auto"/>
      <w:jc w:val="left"/>
    </w:pPr>
    <w:rPr>
      <w:rFonts w:ascii="Times New Roman" w:eastAsia="Times New Roman" w:hAnsi="Times New Roman"/>
      <w:color w:val="auto"/>
      <w:szCs w:val="20"/>
    </w:rPr>
  </w:style>
  <w:style w:type="paragraph" w:customStyle="1" w:styleId="Obsahtabulky">
    <w:name w:val="Obsah tabulky"/>
    <w:basedOn w:val="Normln"/>
    <w:rsid w:val="00072E64"/>
    <w:pPr>
      <w:suppressLineNumbers/>
      <w:suppressAutoHyphens/>
      <w:spacing w:before="113" w:after="113"/>
      <w:jc w:val="left"/>
    </w:pPr>
    <w:rPr>
      <w:rFonts w:ascii="Times New Roman" w:eastAsia="Times New Roman" w:hAnsi="Times New Roman"/>
      <w:color w:val="auto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AEC"/>
    <w:pPr>
      <w:spacing w:after="200" w:line="276" w:lineRule="auto"/>
      <w:jc w:val="both"/>
    </w:pPr>
    <w:rPr>
      <w:color w:val="343434"/>
      <w:szCs w:val="22"/>
    </w:rPr>
  </w:style>
  <w:style w:type="paragraph" w:styleId="Nadpis1">
    <w:name w:val="heading 1"/>
    <w:basedOn w:val="Normln"/>
    <w:next w:val="Normln"/>
    <w:link w:val="Nadpis1Char"/>
    <w:autoRedefine/>
    <w:qFormat/>
    <w:rsid w:val="00E13DB3"/>
    <w:pPr>
      <w:keepNext/>
      <w:numPr>
        <w:numId w:val="6"/>
      </w:numPr>
      <w:tabs>
        <w:tab w:val="left" w:pos="1134"/>
      </w:tabs>
      <w:spacing w:before="120" w:after="120" w:line="240" w:lineRule="auto"/>
      <w:jc w:val="left"/>
      <w:outlineLvl w:val="0"/>
    </w:pPr>
    <w:rPr>
      <w:b/>
      <w:bCs/>
      <w:color w:val="auto"/>
      <w:kern w:val="32"/>
      <w:sz w:val="36"/>
      <w:szCs w:val="36"/>
      <w:lang w:eastAsia="x-none"/>
    </w:rPr>
  </w:style>
  <w:style w:type="paragraph" w:styleId="Nadpis2">
    <w:name w:val="heading 2"/>
    <w:aliases w:val="h2"/>
    <w:basedOn w:val="Normln"/>
    <w:next w:val="Normln"/>
    <w:link w:val="Nadpis2Char"/>
    <w:autoRedefine/>
    <w:qFormat/>
    <w:rsid w:val="00A851ED"/>
    <w:pPr>
      <w:keepNext/>
      <w:numPr>
        <w:ilvl w:val="1"/>
        <w:numId w:val="6"/>
      </w:numPr>
      <w:spacing w:before="240" w:after="60"/>
      <w:jc w:val="left"/>
      <w:outlineLvl w:val="1"/>
    </w:pPr>
    <w:rPr>
      <w:rFonts w:eastAsia="Times New Roman" w:cs="Arial"/>
      <w:b/>
      <w:bCs/>
      <w:color w:val="000000"/>
      <w:sz w:val="32"/>
      <w:szCs w:val="32"/>
      <w:lang w:val="x-none" w:eastAsia="x-none"/>
    </w:rPr>
  </w:style>
  <w:style w:type="paragraph" w:styleId="Nadpis3">
    <w:name w:val="heading 3"/>
    <w:basedOn w:val="Nadpis2"/>
    <w:next w:val="Normln"/>
    <w:link w:val="Nadpis3Char"/>
    <w:qFormat/>
    <w:rsid w:val="00376AFA"/>
    <w:pPr>
      <w:numPr>
        <w:ilvl w:val="2"/>
      </w:numPr>
      <w:jc w:val="both"/>
      <w:outlineLvl w:val="2"/>
    </w:pPr>
    <w:rPr>
      <w:color w:val="auto"/>
      <w:sz w:val="28"/>
    </w:rPr>
  </w:style>
  <w:style w:type="paragraph" w:styleId="Nadpis4">
    <w:name w:val="heading 4"/>
    <w:basedOn w:val="Normln"/>
    <w:next w:val="Normln"/>
    <w:link w:val="Nadpis4Char"/>
    <w:autoRedefine/>
    <w:qFormat/>
    <w:rsid w:val="00CA506B"/>
    <w:pPr>
      <w:keepNext/>
      <w:numPr>
        <w:ilvl w:val="3"/>
        <w:numId w:val="6"/>
      </w:numPr>
      <w:spacing w:before="240" w:after="60"/>
      <w:jc w:val="left"/>
      <w:outlineLvl w:val="3"/>
    </w:pPr>
    <w:rPr>
      <w:rFonts w:eastAsia="Times New Roman"/>
      <w:b/>
      <w:bCs/>
      <w:color w:val="auto"/>
      <w:sz w:val="24"/>
      <w:szCs w:val="28"/>
      <w:lang w:val="x-none"/>
    </w:rPr>
  </w:style>
  <w:style w:type="paragraph" w:styleId="Nadpis5">
    <w:name w:val="heading 5"/>
    <w:basedOn w:val="Normln"/>
    <w:next w:val="Normln"/>
    <w:link w:val="Nadpis5Char"/>
    <w:autoRedefine/>
    <w:qFormat/>
    <w:rsid w:val="004C5AEC"/>
    <w:pPr>
      <w:numPr>
        <w:ilvl w:val="4"/>
        <w:numId w:val="6"/>
      </w:numPr>
      <w:spacing w:before="240" w:after="60"/>
      <w:jc w:val="left"/>
      <w:outlineLvl w:val="4"/>
    </w:pPr>
    <w:rPr>
      <w:rFonts w:eastAsia="Times New Roman"/>
      <w:b/>
      <w:bCs/>
      <w:i/>
      <w:iCs/>
      <w:color w:val="auto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376AFA"/>
    <w:pPr>
      <w:numPr>
        <w:ilvl w:val="5"/>
        <w:numId w:val="6"/>
      </w:numPr>
      <w:spacing w:before="240" w:after="60"/>
      <w:jc w:val="left"/>
      <w:outlineLvl w:val="5"/>
    </w:pPr>
    <w:rPr>
      <w:rFonts w:eastAsia="Times New Roman"/>
      <w:bCs/>
      <w:i/>
      <w:color w:val="auto"/>
      <w:sz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376AFA"/>
    <w:pPr>
      <w:numPr>
        <w:ilvl w:val="6"/>
        <w:numId w:val="6"/>
      </w:numPr>
      <w:spacing w:before="240" w:after="60"/>
      <w:jc w:val="left"/>
      <w:outlineLvl w:val="6"/>
    </w:pPr>
    <w:rPr>
      <w:rFonts w:ascii="Calibri" w:eastAsia="Times New Roman" w:hAnsi="Calibri"/>
      <w:color w:val="auto"/>
      <w:szCs w:val="24"/>
      <w:lang w:val="x-none"/>
    </w:rPr>
  </w:style>
  <w:style w:type="paragraph" w:styleId="Nadpis8">
    <w:name w:val="heading 8"/>
    <w:basedOn w:val="Normln"/>
    <w:next w:val="Normln"/>
    <w:link w:val="Nadpis8Char"/>
    <w:autoRedefine/>
    <w:qFormat/>
    <w:rsid w:val="00376AFA"/>
    <w:pPr>
      <w:numPr>
        <w:ilvl w:val="7"/>
        <w:numId w:val="6"/>
      </w:numPr>
      <w:spacing w:before="240" w:after="60"/>
      <w:jc w:val="left"/>
      <w:outlineLvl w:val="7"/>
    </w:pPr>
    <w:rPr>
      <w:rFonts w:ascii="Calibri" w:eastAsia="Times New Roman" w:hAnsi="Calibri"/>
      <w:i/>
      <w:iCs/>
      <w:color w:val="auto"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376AFA"/>
    <w:pPr>
      <w:widowControl w:val="0"/>
      <w:numPr>
        <w:ilvl w:val="8"/>
        <w:numId w:val="6"/>
      </w:numPr>
      <w:tabs>
        <w:tab w:val="left" w:pos="284"/>
        <w:tab w:val="left" w:pos="907"/>
        <w:tab w:val="left" w:pos="1077"/>
        <w:tab w:val="left" w:pos="1418"/>
      </w:tabs>
      <w:autoSpaceDE w:val="0"/>
      <w:autoSpaceDN w:val="0"/>
      <w:spacing w:after="0" w:line="240" w:lineRule="auto"/>
      <w:ind w:right="57"/>
      <w:outlineLvl w:val="8"/>
    </w:pPr>
    <w:rPr>
      <w:rFonts w:eastAsia="Times New Roman"/>
      <w:color w:val="auto"/>
      <w:sz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FC6"/>
  </w:style>
  <w:style w:type="paragraph" w:styleId="Zpat">
    <w:name w:val="footer"/>
    <w:basedOn w:val="Normln"/>
    <w:link w:val="ZpatChar"/>
    <w:uiPriority w:val="99"/>
    <w:unhideWhenUsed/>
    <w:rsid w:val="00317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FC6"/>
  </w:style>
  <w:style w:type="paragraph" w:styleId="Textbubliny">
    <w:name w:val="Balloon Text"/>
    <w:basedOn w:val="Normln"/>
    <w:link w:val="TextbublinyChar"/>
    <w:uiPriority w:val="99"/>
    <w:semiHidden/>
    <w:unhideWhenUsed/>
    <w:rsid w:val="00317FC6"/>
    <w:pPr>
      <w:spacing w:after="0" w:line="240" w:lineRule="auto"/>
    </w:pPr>
    <w:rPr>
      <w:rFonts w:ascii="Tahoma" w:hAnsi="Tahoma"/>
      <w:color w:val="auto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17FC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0943F4"/>
    <w:pPr>
      <w:spacing w:after="0" w:line="240" w:lineRule="auto"/>
    </w:pPr>
    <w:rPr>
      <w:rFonts w:ascii="Tahoma" w:hAnsi="Tahoma"/>
      <w:color w:val="auto"/>
      <w:sz w:val="16"/>
      <w:szCs w:val="16"/>
      <w:lang w:val="x-none" w:eastAsia="x-none"/>
    </w:rPr>
  </w:style>
  <w:style w:type="character" w:customStyle="1" w:styleId="RozloendokumentuChar">
    <w:name w:val="Rozložení dokumentu Char"/>
    <w:link w:val="Rozloendokumentu"/>
    <w:uiPriority w:val="99"/>
    <w:semiHidden/>
    <w:rsid w:val="000943F4"/>
    <w:rPr>
      <w:rFonts w:ascii="Tahoma" w:hAnsi="Tahoma" w:cs="Tahoma"/>
      <w:sz w:val="16"/>
      <w:szCs w:val="16"/>
    </w:rPr>
  </w:style>
  <w:style w:type="character" w:customStyle="1" w:styleId="normlnzvraznn">
    <w:name w:val="normální zvýraznění"/>
    <w:rsid w:val="000943F4"/>
    <w:rPr>
      <w:rFonts w:ascii="Tahoma" w:hAnsi="Tahoma"/>
      <w:color w:val="0066B3"/>
    </w:rPr>
  </w:style>
  <w:style w:type="paragraph" w:customStyle="1" w:styleId="Normln1">
    <w:name w:val="Normální1"/>
    <w:link w:val="NormlnChar"/>
    <w:qFormat/>
    <w:rsid w:val="00B334A9"/>
    <w:pPr>
      <w:spacing w:before="120"/>
    </w:pPr>
    <w:rPr>
      <w:rFonts w:eastAsia="Times New Roman"/>
      <w:lang w:eastAsia="cs-CZ"/>
    </w:rPr>
  </w:style>
  <w:style w:type="character" w:customStyle="1" w:styleId="Nadpis9Char">
    <w:name w:val="Nadpis 9 Char"/>
    <w:link w:val="Nadpis9"/>
    <w:rsid w:val="00376AFA"/>
    <w:rPr>
      <w:rFonts w:eastAsia="Times New Roman"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376AFA"/>
    <w:rPr>
      <w:rFonts w:ascii="Calibri" w:eastAsia="Times New Roman" w:hAnsi="Calibri"/>
      <w:i/>
      <w:iCs/>
      <w:szCs w:val="24"/>
      <w:lang w:val="x-none"/>
    </w:rPr>
  </w:style>
  <w:style w:type="paragraph" w:customStyle="1" w:styleId="NormlnTun">
    <w:name w:val="Normální Tučné"/>
    <w:aliases w:val="před 18"/>
    <w:basedOn w:val="Normln"/>
    <w:link w:val="NormlnTunChar"/>
    <w:rsid w:val="008D2E45"/>
    <w:pPr>
      <w:tabs>
        <w:tab w:val="left" w:pos="2835"/>
        <w:tab w:val="left" w:pos="2880"/>
      </w:tabs>
      <w:spacing w:before="360" w:after="0" w:line="240" w:lineRule="auto"/>
    </w:pPr>
    <w:rPr>
      <w:rFonts w:ascii="Tahoma" w:eastAsia="Times New Roman" w:hAnsi="Tahoma"/>
      <w:b/>
      <w:bCs/>
      <w:color w:val="auto"/>
      <w:szCs w:val="24"/>
      <w:lang w:val="x-none" w:eastAsia="x-none"/>
    </w:rPr>
  </w:style>
  <w:style w:type="character" w:customStyle="1" w:styleId="NormlnTunChar">
    <w:name w:val="Normální Tučné Char"/>
    <w:aliases w:val="před 18 Char"/>
    <w:link w:val="NormlnTun"/>
    <w:rsid w:val="008D2E45"/>
    <w:rPr>
      <w:rFonts w:ascii="Tahoma" w:eastAsia="Times New Roman" w:hAnsi="Tahoma"/>
      <w:b/>
      <w:bCs/>
      <w:szCs w:val="24"/>
    </w:rPr>
  </w:style>
  <w:style w:type="character" w:customStyle="1" w:styleId="Nadpis1Char">
    <w:name w:val="Nadpis 1 Char"/>
    <w:link w:val="Nadpis1"/>
    <w:rsid w:val="00E13DB3"/>
    <w:rPr>
      <w:b/>
      <w:bCs/>
      <w:kern w:val="32"/>
      <w:sz w:val="36"/>
      <w:szCs w:val="36"/>
      <w:lang w:eastAsia="x-none"/>
    </w:rPr>
  </w:style>
  <w:style w:type="character" w:customStyle="1" w:styleId="NormlnChar">
    <w:name w:val="Normální Char"/>
    <w:link w:val="Normln1"/>
    <w:rsid w:val="00B334A9"/>
    <w:rPr>
      <w:rFonts w:eastAsia="Times New Roman"/>
      <w:lang w:eastAsia="cs-CZ" w:bidi="ar-SA"/>
    </w:rPr>
  </w:style>
  <w:style w:type="character" w:styleId="Odkaznakoment">
    <w:name w:val="annotation reference"/>
    <w:semiHidden/>
    <w:rsid w:val="00183DD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83DD3"/>
    <w:pPr>
      <w:spacing w:before="120" w:after="0" w:line="240" w:lineRule="auto"/>
    </w:pPr>
    <w:rPr>
      <w:rFonts w:ascii="Tahoma" w:eastAsia="Times New Roman" w:hAnsi="Tahoma"/>
      <w:color w:val="auto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rsid w:val="00183DD3"/>
    <w:rPr>
      <w:rFonts w:ascii="Tahoma" w:eastAsia="Times New Roman" w:hAnsi="Tahoma"/>
    </w:rPr>
  </w:style>
  <w:style w:type="paragraph" w:styleId="Nzev">
    <w:name w:val="Title"/>
    <w:aliases w:val="caption"/>
    <w:basedOn w:val="Normln"/>
    <w:next w:val="Normln"/>
    <w:link w:val="NzevChar"/>
    <w:uiPriority w:val="10"/>
    <w:qFormat/>
    <w:rsid w:val="004234A2"/>
    <w:pPr>
      <w:spacing w:before="240" w:after="60"/>
      <w:jc w:val="center"/>
      <w:outlineLvl w:val="0"/>
    </w:pPr>
    <w:rPr>
      <w:rFonts w:eastAsia="Times New Roman"/>
      <w:b/>
      <w:bCs/>
      <w:color w:val="000000"/>
      <w:kern w:val="28"/>
      <w:szCs w:val="24"/>
      <w:lang w:val="x-none" w:eastAsia="x-none"/>
    </w:rPr>
  </w:style>
  <w:style w:type="character" w:customStyle="1" w:styleId="NzevChar">
    <w:name w:val="Název Char"/>
    <w:aliases w:val="caption Char"/>
    <w:link w:val="Nzev"/>
    <w:uiPriority w:val="10"/>
    <w:rsid w:val="004234A2"/>
    <w:rPr>
      <w:rFonts w:eastAsia="Times New Roman"/>
      <w:b/>
      <w:bCs/>
      <w:color w:val="000000"/>
      <w:kern w:val="28"/>
      <w:sz w:val="24"/>
      <w:szCs w:val="24"/>
    </w:rPr>
  </w:style>
  <w:style w:type="character" w:customStyle="1" w:styleId="Nadpis2Char">
    <w:name w:val="Nadpis 2 Char"/>
    <w:aliases w:val="h2 Char"/>
    <w:link w:val="Nadpis2"/>
    <w:rsid w:val="00A851ED"/>
    <w:rPr>
      <w:rFonts w:eastAsia="Times New Roman" w:cs="Arial"/>
      <w:b/>
      <w:bCs/>
      <w:color w:val="000000"/>
      <w:sz w:val="32"/>
      <w:szCs w:val="32"/>
      <w:lang w:val="x-none" w:eastAsia="x-none"/>
    </w:rPr>
  </w:style>
  <w:style w:type="character" w:styleId="Hypertextovodkaz">
    <w:name w:val="Hyperlink"/>
    <w:uiPriority w:val="99"/>
    <w:unhideWhenUsed/>
    <w:rsid w:val="00127EE4"/>
    <w:rPr>
      <w:color w:val="0000FF"/>
      <w:u w:val="single"/>
    </w:rPr>
  </w:style>
  <w:style w:type="character" w:customStyle="1" w:styleId="Nadpis3Char">
    <w:name w:val="Nadpis 3 Char"/>
    <w:link w:val="Nadpis3"/>
    <w:rsid w:val="00376AFA"/>
    <w:rPr>
      <w:rFonts w:eastAsia="Times New Roman" w:cs="Arial"/>
      <w:b/>
      <w:bCs/>
      <w:sz w:val="28"/>
      <w:szCs w:val="32"/>
      <w:lang w:val="x-none" w:eastAsia="x-none"/>
    </w:rPr>
  </w:style>
  <w:style w:type="paragraph" w:styleId="Nadpisobsahu">
    <w:name w:val="TOC Heading"/>
    <w:basedOn w:val="Nadpis1"/>
    <w:next w:val="Normln"/>
    <w:uiPriority w:val="39"/>
    <w:rsid w:val="00376AFA"/>
    <w:pPr>
      <w:keepLines/>
      <w:spacing w:before="480" w:line="276" w:lineRule="auto"/>
      <w:ind w:left="0" w:firstLine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E13DB3"/>
    <w:pPr>
      <w:tabs>
        <w:tab w:val="left" w:pos="362"/>
        <w:tab w:val="right" w:leader="dot" w:pos="9203"/>
      </w:tabs>
    </w:pPr>
    <w:rPr>
      <w:rFonts w:cs="Arial"/>
      <w:noProof/>
    </w:rPr>
  </w:style>
  <w:style w:type="character" w:customStyle="1" w:styleId="Nadpis4Char">
    <w:name w:val="Nadpis 4 Char"/>
    <w:link w:val="Nadpis4"/>
    <w:rsid w:val="00CA506B"/>
    <w:rPr>
      <w:rFonts w:eastAsia="Times New Roman"/>
      <w:b/>
      <w:bCs/>
      <w:sz w:val="24"/>
      <w:szCs w:val="28"/>
      <w:lang w:val="x-none"/>
    </w:rPr>
  </w:style>
  <w:style w:type="paragraph" w:customStyle="1" w:styleId="nadpis">
    <w:name w:val="nadpis"/>
    <w:basedOn w:val="Normln1"/>
    <w:next w:val="Normln"/>
    <w:link w:val="nadpisChar"/>
    <w:autoRedefine/>
    <w:qFormat/>
    <w:rsid w:val="00C44474"/>
    <w:pPr>
      <w:spacing w:after="120"/>
    </w:pPr>
    <w:rPr>
      <w:rFonts w:eastAsia="Arial"/>
      <w:b/>
      <w:szCs w:val="24"/>
      <w:lang w:val="x-none"/>
    </w:rPr>
  </w:style>
  <w:style w:type="character" w:customStyle="1" w:styleId="nadpisChar">
    <w:name w:val="nadpis Char"/>
    <w:link w:val="nadpis"/>
    <w:rsid w:val="00C44474"/>
    <w:rPr>
      <w:b/>
      <w:szCs w:val="24"/>
      <w:lang w:val="x-none" w:eastAsia="cs-CZ"/>
    </w:rPr>
  </w:style>
  <w:style w:type="character" w:styleId="slostrnky">
    <w:name w:val="page number"/>
    <w:uiPriority w:val="99"/>
    <w:semiHidden/>
    <w:unhideWhenUsed/>
    <w:rsid w:val="003D146B"/>
  </w:style>
  <w:style w:type="paragraph" w:customStyle="1" w:styleId="Normlnsodrkami">
    <w:name w:val="Normální s odrážkami"/>
    <w:basedOn w:val="Normln"/>
    <w:rsid w:val="00376AFA"/>
    <w:pPr>
      <w:numPr>
        <w:numId w:val="1"/>
      </w:numPr>
      <w:tabs>
        <w:tab w:val="left" w:pos="2835"/>
      </w:tabs>
      <w:spacing w:before="120" w:after="0" w:line="240" w:lineRule="auto"/>
    </w:pPr>
    <w:rPr>
      <w:rFonts w:eastAsia="Times New Roman"/>
      <w:szCs w:val="24"/>
      <w:lang w:eastAsia="cs-CZ"/>
    </w:rPr>
  </w:style>
  <w:style w:type="numbering" w:customStyle="1" w:styleId="Normlnslovn">
    <w:name w:val="Normální Číslování"/>
    <w:basedOn w:val="Bezseznamu"/>
    <w:rsid w:val="00376AFA"/>
    <w:pPr>
      <w:numPr>
        <w:numId w:val="2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0254"/>
    <w:pPr>
      <w:spacing w:before="0" w:after="200" w:line="276" w:lineRule="auto"/>
    </w:pPr>
    <w:rPr>
      <w:rFonts w:ascii="Arial" w:eastAsia="Arial" w:hAnsi="Arial"/>
      <w:b/>
      <w:bCs/>
      <w:lang w:eastAsia="en-US"/>
    </w:rPr>
  </w:style>
  <w:style w:type="paragraph" w:customStyle="1" w:styleId="NormlnTun0">
    <w:name w:val="Normální Tučné +"/>
    <w:basedOn w:val="Normln"/>
    <w:rsid w:val="00EE5921"/>
    <w:pPr>
      <w:tabs>
        <w:tab w:val="left" w:pos="2835"/>
      </w:tabs>
      <w:spacing w:before="120" w:after="0" w:line="240" w:lineRule="auto"/>
    </w:pPr>
    <w:rPr>
      <w:rFonts w:ascii="Tahoma" w:eastAsia="Times New Roman" w:hAnsi="Tahoma"/>
      <w:b/>
      <w:szCs w:val="24"/>
      <w:lang w:eastAsia="cs-CZ"/>
    </w:rPr>
  </w:style>
  <w:style w:type="paragraph" w:customStyle="1" w:styleId="podnadpis1">
    <w:name w:val="podnadpis1"/>
    <w:basedOn w:val="Nadpis1"/>
    <w:next w:val="Normln"/>
    <w:rsid w:val="00376AFA"/>
    <w:pPr>
      <w:spacing w:before="240" w:after="60" w:line="288" w:lineRule="auto"/>
      <w:ind w:left="0" w:firstLine="0"/>
      <w:outlineLvl w:val="9"/>
    </w:pPr>
    <w:rPr>
      <w:bCs w:val="0"/>
      <w:kern w:val="24"/>
      <w:sz w:val="24"/>
      <w:szCs w:val="2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B40254"/>
    <w:rPr>
      <w:rFonts w:ascii="Tahoma" w:eastAsia="Times New Roman" w:hAnsi="Tahoma"/>
      <w:b/>
      <w:bCs/>
      <w:color w:val="343434"/>
      <w:lang w:eastAsia="en-US"/>
    </w:rPr>
  </w:style>
  <w:style w:type="paragraph" w:customStyle="1" w:styleId="MediumGrid21">
    <w:name w:val="Medium Grid 21"/>
    <w:basedOn w:val="Normln"/>
    <w:next w:val="Normln"/>
    <w:autoRedefine/>
    <w:uiPriority w:val="1"/>
    <w:qFormat/>
    <w:rsid w:val="00376AFA"/>
    <w:pPr>
      <w:keepNext/>
      <w:numPr>
        <w:ilvl w:val="1"/>
        <w:numId w:val="4"/>
      </w:numPr>
      <w:contextualSpacing/>
      <w:jc w:val="left"/>
      <w:outlineLvl w:val="1"/>
    </w:pPr>
  </w:style>
  <w:style w:type="paragraph" w:customStyle="1" w:styleId="MediumGrid210">
    <w:name w:val="Medium Grid 21"/>
    <w:uiPriority w:val="1"/>
    <w:qFormat/>
    <w:rsid w:val="003038FA"/>
    <w:rPr>
      <w:sz w:val="22"/>
      <w:szCs w:val="22"/>
    </w:rPr>
  </w:style>
  <w:style w:type="character" w:customStyle="1" w:styleId="Nadpis5Char">
    <w:name w:val="Nadpis 5 Char"/>
    <w:link w:val="Nadpis5"/>
    <w:rsid w:val="004C5AEC"/>
    <w:rPr>
      <w:rFonts w:eastAsia="Times New Roman"/>
      <w:b/>
      <w:bCs/>
      <w:i/>
      <w:iCs/>
      <w:szCs w:val="26"/>
      <w:lang w:val="x-none" w:eastAsia="x-none"/>
    </w:rPr>
  </w:style>
  <w:style w:type="character" w:customStyle="1" w:styleId="Nadpis6Char">
    <w:name w:val="Nadpis 6 Char"/>
    <w:link w:val="Nadpis6"/>
    <w:rsid w:val="00376AFA"/>
    <w:rPr>
      <w:rFonts w:eastAsia="Times New Roman"/>
      <w:bCs/>
      <w:i/>
      <w:sz w:val="22"/>
      <w:szCs w:val="22"/>
      <w:lang w:val="x-none" w:eastAsia="x-none"/>
    </w:rPr>
  </w:style>
  <w:style w:type="character" w:customStyle="1" w:styleId="Nadpis7Char">
    <w:name w:val="Nadpis 7 Char"/>
    <w:link w:val="Nadpis7"/>
    <w:rsid w:val="00376AFA"/>
    <w:rPr>
      <w:rFonts w:ascii="Calibri" w:eastAsia="Times New Roman" w:hAnsi="Calibri"/>
      <w:szCs w:val="24"/>
      <w:lang w:val="x-none"/>
    </w:rPr>
  </w:style>
  <w:style w:type="paragraph" w:styleId="Obsah2">
    <w:name w:val="toc 2"/>
    <w:basedOn w:val="Normln"/>
    <w:next w:val="Normln"/>
    <w:autoRedefine/>
    <w:uiPriority w:val="39"/>
    <w:unhideWhenUsed/>
    <w:rsid w:val="00AB5FDC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B5FDC"/>
    <w:pPr>
      <w:ind w:left="440"/>
    </w:pPr>
  </w:style>
  <w:style w:type="table" w:styleId="Mkatabulky">
    <w:name w:val="Table Grid"/>
    <w:basedOn w:val="Normlntabulka"/>
    <w:uiPriority w:val="59"/>
    <w:rsid w:val="004F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odrkami1">
    <w:name w:val="Normální s odrážkami1"/>
    <w:basedOn w:val="Normln"/>
    <w:rsid w:val="006319D5"/>
    <w:pPr>
      <w:tabs>
        <w:tab w:val="num" w:pos="720"/>
        <w:tab w:val="left" w:pos="2835"/>
      </w:tabs>
      <w:spacing w:before="120" w:after="0" w:line="240" w:lineRule="auto"/>
      <w:ind w:left="720" w:hanging="360"/>
    </w:pPr>
    <w:rPr>
      <w:rFonts w:ascii="Tahoma" w:eastAsia="Times New Roman" w:hAnsi="Tahoma"/>
      <w:color w:val="auto"/>
      <w:szCs w:val="24"/>
      <w:lang w:eastAsia="cs-CZ"/>
    </w:rPr>
  </w:style>
  <w:style w:type="character" w:styleId="Siln">
    <w:name w:val="Strong"/>
    <w:uiPriority w:val="22"/>
    <w:qFormat/>
    <w:rsid w:val="00297BB9"/>
    <w:rPr>
      <w:b/>
      <w:bCs/>
    </w:rPr>
  </w:style>
  <w:style w:type="paragraph" w:styleId="Normlnweb">
    <w:name w:val="Normal (Web)"/>
    <w:basedOn w:val="Normln"/>
    <w:uiPriority w:val="99"/>
    <w:unhideWhenUsed/>
    <w:rsid w:val="00B9401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paragraph" w:customStyle="1" w:styleId="ColorfulShading-Accent31">
    <w:name w:val="Colorful Shading - Accent 31"/>
    <w:basedOn w:val="Normln"/>
    <w:uiPriority w:val="34"/>
    <w:rsid w:val="00490121"/>
    <w:pPr>
      <w:spacing w:after="0" w:line="240" w:lineRule="auto"/>
      <w:ind w:left="720"/>
    </w:pPr>
    <w:rPr>
      <w:rFonts w:ascii="Calibri" w:eastAsia="Calibri" w:hAnsi="Calibri" w:cs="Calibri"/>
      <w:lang w:eastAsia="cs-CZ"/>
    </w:rPr>
  </w:style>
  <w:style w:type="character" w:styleId="Zvraznn">
    <w:name w:val="Emphasis"/>
    <w:uiPriority w:val="20"/>
    <w:qFormat/>
    <w:rsid w:val="00A4517D"/>
    <w:rPr>
      <w:i/>
      <w:iCs/>
    </w:rPr>
  </w:style>
  <w:style w:type="paragraph" w:customStyle="1" w:styleId="Tabulka-nadpis">
    <w:name w:val="Tabulka - nadpis"/>
    <w:basedOn w:val="Normln"/>
    <w:rsid w:val="00397F55"/>
    <w:pPr>
      <w:framePr w:hSpace="141" w:wrap="around" w:vAnchor="text" w:hAnchor="text" w:y="1"/>
      <w:spacing w:after="0" w:line="240" w:lineRule="auto"/>
      <w:suppressOverlap/>
    </w:pPr>
    <w:rPr>
      <w:rFonts w:eastAsia="Times New Roman" w:cs="Arial"/>
      <w:b/>
      <w:sz w:val="18"/>
      <w:szCs w:val="18"/>
      <w:lang w:eastAsia="cs-CZ"/>
    </w:rPr>
  </w:style>
  <w:style w:type="paragraph" w:customStyle="1" w:styleId="Tabulka-text">
    <w:name w:val="Tabulka-text"/>
    <w:basedOn w:val="Normln"/>
    <w:rsid w:val="00075D25"/>
    <w:pPr>
      <w:framePr w:hSpace="141" w:wrap="around" w:vAnchor="text" w:hAnchor="text" w:y="1"/>
      <w:spacing w:after="0" w:line="240" w:lineRule="auto"/>
      <w:suppressOverlap/>
    </w:pPr>
    <w:rPr>
      <w:rFonts w:eastAsia="Times New Roman" w:cs="Arial"/>
      <w:sz w:val="18"/>
      <w:szCs w:val="18"/>
      <w:lang w:eastAsia="cs-CZ"/>
    </w:rPr>
  </w:style>
  <w:style w:type="paragraph" w:customStyle="1" w:styleId="Odstavec-odrky">
    <w:name w:val="Odstavec-odrážky"/>
    <w:basedOn w:val="Normln"/>
    <w:rsid w:val="00376AFA"/>
    <w:pPr>
      <w:numPr>
        <w:numId w:val="3"/>
      </w:numPr>
      <w:spacing w:after="0" w:line="240" w:lineRule="auto"/>
    </w:pPr>
    <w:rPr>
      <w:rFonts w:eastAsia="Times New Roman"/>
      <w:szCs w:val="24"/>
      <w:lang w:eastAsia="cs-CZ"/>
    </w:rPr>
  </w:style>
  <w:style w:type="paragraph" w:customStyle="1" w:styleId="MediumShading1-Accent11">
    <w:name w:val="Medium Shading 1 - Accent 11"/>
    <w:aliases w:val="Poznamka 2"/>
    <w:basedOn w:val="Normln"/>
    <w:uiPriority w:val="1"/>
    <w:qFormat/>
    <w:rsid w:val="00376AFA"/>
    <w:pPr>
      <w:keepNext/>
      <w:tabs>
        <w:tab w:val="num" w:pos="720"/>
      </w:tabs>
      <w:ind w:left="1080" w:hanging="360"/>
      <w:contextualSpacing/>
      <w:jc w:val="left"/>
      <w:outlineLvl w:val="1"/>
    </w:pPr>
  </w:style>
  <w:style w:type="paragraph" w:styleId="Podtitul">
    <w:name w:val="Subtitle"/>
    <w:aliases w:val="Podtitulek"/>
    <w:basedOn w:val="Normln"/>
    <w:next w:val="Normln"/>
    <w:link w:val="PodtitulChar"/>
    <w:uiPriority w:val="11"/>
    <w:qFormat/>
    <w:rsid w:val="004234A2"/>
    <w:pPr>
      <w:spacing w:after="60"/>
      <w:jc w:val="center"/>
      <w:outlineLvl w:val="1"/>
    </w:pPr>
    <w:rPr>
      <w:rFonts w:eastAsia="MS Gothic"/>
      <w:color w:val="000000"/>
      <w:sz w:val="18"/>
      <w:szCs w:val="18"/>
      <w:lang w:val="x-none" w:eastAsia="x-none"/>
    </w:rPr>
  </w:style>
  <w:style w:type="character" w:customStyle="1" w:styleId="PodtitulChar">
    <w:name w:val="Podtitul Char"/>
    <w:aliases w:val="Podtitulek Char"/>
    <w:link w:val="Podtitul"/>
    <w:uiPriority w:val="11"/>
    <w:rsid w:val="004234A2"/>
    <w:rPr>
      <w:rFonts w:eastAsia="MS Gothic" w:cs="Times New Roman"/>
      <w:color w:val="000000"/>
      <w:sz w:val="18"/>
      <w:szCs w:val="18"/>
    </w:rPr>
  </w:style>
  <w:style w:type="numbering" w:styleId="111111">
    <w:name w:val="Outline List 2"/>
    <w:basedOn w:val="Bezseznamu"/>
    <w:uiPriority w:val="99"/>
    <w:semiHidden/>
    <w:unhideWhenUsed/>
    <w:rsid w:val="00376AFA"/>
    <w:pPr>
      <w:numPr>
        <w:numId w:val="5"/>
      </w:numPr>
    </w:pPr>
  </w:style>
  <w:style w:type="paragraph" w:customStyle="1" w:styleId="NoteLevel2">
    <w:name w:val="Note Level 2"/>
    <w:basedOn w:val="Normln"/>
    <w:uiPriority w:val="1"/>
    <w:qFormat/>
    <w:rsid w:val="00EC3D13"/>
    <w:pPr>
      <w:keepNext/>
      <w:tabs>
        <w:tab w:val="num" w:pos="720"/>
      </w:tabs>
      <w:ind w:left="1080" w:hanging="360"/>
      <w:contextualSpacing/>
      <w:outlineLvl w:val="1"/>
    </w:pPr>
    <w:rPr>
      <w:rFonts w:ascii="Verdana" w:hAnsi="Verdana"/>
    </w:rPr>
  </w:style>
  <w:style w:type="character" w:customStyle="1" w:styleId="WW-WW8Num5ztrue1234567">
    <w:name w:val="WW-WW8Num5ztrue1234567"/>
    <w:rsid w:val="00EC3D13"/>
  </w:style>
  <w:style w:type="paragraph" w:styleId="Bezmezer">
    <w:name w:val="No Spacing"/>
    <w:link w:val="BezmezerChar"/>
    <w:qFormat/>
    <w:rsid w:val="00753945"/>
    <w:pPr>
      <w:ind w:left="2160"/>
      <w:jc w:val="both"/>
    </w:pPr>
    <w:rPr>
      <w:rFonts w:ascii="Trebuchet MS" w:eastAsia="Times New Roman" w:hAnsi="Trebuchet MS"/>
      <w:color w:val="000000"/>
      <w:lang w:val="en-US" w:bidi="en-US"/>
    </w:rPr>
  </w:style>
  <w:style w:type="paragraph" w:styleId="Revize">
    <w:name w:val="Revision"/>
    <w:hidden/>
    <w:uiPriority w:val="71"/>
    <w:rsid w:val="006A33CF"/>
    <w:rPr>
      <w:color w:val="343434"/>
      <w:sz w:val="24"/>
      <w:szCs w:val="22"/>
    </w:rPr>
  </w:style>
  <w:style w:type="paragraph" w:styleId="Odstavecseseznamem">
    <w:name w:val="List Paragraph"/>
    <w:basedOn w:val="Normln"/>
    <w:uiPriority w:val="34"/>
    <w:qFormat/>
    <w:rsid w:val="00906B8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FB1FE9"/>
    <w:rPr>
      <w:color w:val="800080" w:themeColor="followedHyperlink"/>
      <w:u w:val="single"/>
    </w:rPr>
  </w:style>
  <w:style w:type="character" w:customStyle="1" w:styleId="BezmezerChar">
    <w:name w:val="Bez mezer Char"/>
    <w:basedOn w:val="Standardnpsmoodstavce"/>
    <w:link w:val="Bezmezer"/>
    <w:rsid w:val="00354A51"/>
    <w:rPr>
      <w:rFonts w:ascii="Trebuchet MS" w:eastAsia="Times New Roman" w:hAnsi="Trebuchet MS"/>
      <w:color w:val="000000"/>
      <w:lang w:val="en-US" w:bidi="en-US"/>
    </w:rPr>
  </w:style>
  <w:style w:type="paragraph" w:styleId="Obsah4">
    <w:name w:val="toc 4"/>
    <w:basedOn w:val="Normln"/>
    <w:next w:val="Normln"/>
    <w:autoRedefine/>
    <w:uiPriority w:val="39"/>
    <w:unhideWhenUsed/>
    <w:rsid w:val="00AA79FF"/>
    <w:pPr>
      <w:ind w:left="600"/>
    </w:pPr>
  </w:style>
  <w:style w:type="paragraph" w:styleId="Obsah9">
    <w:name w:val="toc 9"/>
    <w:basedOn w:val="Normln"/>
    <w:next w:val="Normln"/>
    <w:autoRedefine/>
    <w:uiPriority w:val="39"/>
    <w:unhideWhenUsed/>
    <w:rsid w:val="00AA79FF"/>
    <w:pPr>
      <w:spacing w:after="100"/>
      <w:ind w:left="1600"/>
    </w:pPr>
  </w:style>
  <w:style w:type="paragraph" w:styleId="Obsah5">
    <w:name w:val="toc 5"/>
    <w:basedOn w:val="Normln"/>
    <w:next w:val="Normln"/>
    <w:autoRedefine/>
    <w:uiPriority w:val="39"/>
    <w:unhideWhenUsed/>
    <w:rsid w:val="00AA79FF"/>
    <w:pPr>
      <w:ind w:left="800"/>
    </w:pPr>
  </w:style>
  <w:style w:type="paragraph" w:styleId="Obsah6">
    <w:name w:val="toc 6"/>
    <w:basedOn w:val="Normln"/>
    <w:next w:val="Normln"/>
    <w:autoRedefine/>
    <w:uiPriority w:val="39"/>
    <w:unhideWhenUsed/>
    <w:rsid w:val="00AA79FF"/>
    <w:pPr>
      <w:ind w:left="1000"/>
    </w:pPr>
  </w:style>
  <w:style w:type="paragraph" w:styleId="Obsah7">
    <w:name w:val="toc 7"/>
    <w:basedOn w:val="Normln"/>
    <w:next w:val="Normln"/>
    <w:autoRedefine/>
    <w:uiPriority w:val="39"/>
    <w:unhideWhenUsed/>
    <w:rsid w:val="00AA79FF"/>
    <w:pPr>
      <w:ind w:left="1200"/>
    </w:pPr>
  </w:style>
  <w:style w:type="paragraph" w:styleId="Obsah8">
    <w:name w:val="toc 8"/>
    <w:basedOn w:val="Normln"/>
    <w:next w:val="Normln"/>
    <w:autoRedefine/>
    <w:uiPriority w:val="39"/>
    <w:unhideWhenUsed/>
    <w:rsid w:val="00AA79FF"/>
    <w:pPr>
      <w:ind w:left="1400"/>
    </w:pPr>
  </w:style>
  <w:style w:type="paragraph" w:customStyle="1" w:styleId="NormlnPed12b">
    <w:name w:val="Normální Před:  12 b."/>
    <w:basedOn w:val="Normln"/>
    <w:rsid w:val="00072E64"/>
    <w:pPr>
      <w:suppressAutoHyphens/>
      <w:spacing w:before="240" w:after="0" w:line="360" w:lineRule="auto"/>
      <w:jc w:val="left"/>
    </w:pPr>
    <w:rPr>
      <w:rFonts w:ascii="Times New Roman" w:eastAsia="Times New Roman" w:hAnsi="Times New Roman"/>
      <w:color w:val="auto"/>
      <w:szCs w:val="20"/>
    </w:rPr>
  </w:style>
  <w:style w:type="paragraph" w:customStyle="1" w:styleId="Obsahtabulky">
    <w:name w:val="Obsah tabulky"/>
    <w:basedOn w:val="Normln"/>
    <w:rsid w:val="00072E64"/>
    <w:pPr>
      <w:suppressLineNumbers/>
      <w:suppressAutoHyphens/>
      <w:spacing w:before="113" w:after="113"/>
      <w:jc w:val="left"/>
    </w:pPr>
    <w:rPr>
      <w:rFonts w:ascii="Times New Roman" w:eastAsia="Times New Roman" w:hAnsi="Times New Roman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7084F-316D-4A00-AD18-1274D221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2959</TotalTime>
  <Pages>7</Pages>
  <Words>1102</Words>
  <Characters>6505</Characters>
  <Application>Microsoft Office Word</Application>
  <DocSecurity>0</DocSecurity>
  <Lines>54</Lines>
  <Paragraphs>15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2" baseType="lpstr">
      <vt:lpstr/>
      <vt:lpstr>TECHNICKÁ ZPRÁVA</vt:lpstr>
      <vt:lpstr>Obsah</vt:lpstr>
      <vt:lpstr>Páteřní rozvody LAN</vt:lpstr>
      <vt:lpstr>    Optická kabeláž</vt:lpstr>
      <vt:lpstr>        Typy optické kabeláže a vláken</vt:lpstr>
      <vt:lpstr>    Jádro: jedna centrální trubička (lose tube) vyplněná gelem</vt:lpstr>
      <vt:lpstr>    Tahový prvek: skleněná voděodolná příze</vt:lpstr>
      <vt:lpstr>    Ochrana: proti hlodavcům</vt:lpstr>
      <vt:lpstr>    Specifikace vlákna: G50/125 OM3</vt:lpstr>
      <vt:lpstr>    Počet vláken: 4-24</vt:lpstr>
      <vt:lpstr>    Bez kovových částic: odolný vůči účinkům geomagnetických  polí</vt:lpstr>
      <vt:lpstr>    Vnější plášť: FRNC/LS0H</vt:lpstr>
      <vt:lpstr>    Odolnost vůči ohni: IEC 60332-3-24</vt:lpstr>
      <vt:lpstr>    Omezení kouřivosti: IEC 61034</vt:lpstr>
      <vt:lpstr>    Omezení obsahu halogenů: IEC 60754-2</vt:lpstr>
      <vt:lpstr>    Podélná vodotěsnost: EN 187000 M.605, IEC 60794-1-2</vt:lpstr>
      <vt:lpstr>    Jádro: jedna centrální trubička (lose tube) vyplněná gelem</vt:lpstr>
      <vt:lpstr>    Tahový prvek: skleněná voděodolná příze</vt:lpstr>
      <vt:lpstr>    Ochrana: proti hlodavcům</vt:lpstr>
      <vt:lpstr>    Specifikace vlákna: E9/125 OS2</vt:lpstr>
      <vt:lpstr>    Počet vláken: 4-24</vt:lpstr>
      <vt:lpstr>    Bez kovových částic: odolný vůči účinkům geomagnetických  polí</vt:lpstr>
      <vt:lpstr>    Vnější plášť: FRNC/LS0H</vt:lpstr>
      <vt:lpstr>    Odolnost vůči ohni: IEC 60332-3-24</vt:lpstr>
      <vt:lpstr>    Omezení kouřivosti: IEC 61034</vt:lpstr>
      <vt:lpstr>    Omezení obsahu halogenů: IEC 60754-2</vt:lpstr>
      <vt:lpstr>    Podélná vodotěsnost: EN 187000 M.605, IEC 60794-1-2</vt:lpstr>
      <vt:lpstr>        Instalace a uložení optické kabeláže</vt:lpstr>
      <vt:lpstr>    nejsou situovány ve volném prostoru v trasách, kde jsou vedeny kabely nn rozvodů</vt:lpstr>
      <vt:lpstr>    vstup do nosných konstrukcí je přístupný a není zakryt pevnou konstrukcí budovy</vt:lpstr>
      <vt:lpstr>    vstup do nosných konstrukcí umožňuje instalaci, opravy a údržbu tak, aby byla pr</vt:lpstr>
      <vt:lpstr>    zajišťují požadovaný prostor pro zařízení potřebná pro instalaci</vt:lpstr>
      <vt:lpstr>    umožňují instalaci kabelů tak, že není překročen minimální poloměr ohybu</vt:lpstr>
      <vt:lpstr>    vyhýbají se blízkosti zdrojů tepla, vibrací, vlhkosti, které zvyšují riziko pošk</vt:lpstr>
      <vt:lpstr>    žádné ostré hrany nebo rohy, které by mohly poškodit instalované kabely</vt:lpstr>
      <vt:lpstr>    Žlaby včetně příslušenství budou v povrchové úpravě sendzimirový zinek nebo v so</vt:lpstr>
      <vt:lpstr>    Přechody a odbočné trasy z ocelových žlabů budou tvořeny výhradně ohebnými nebo </vt:lpstr>
      <vt:lpstr>    Trubky a příslušenství dle instalovaného prostředí a provedení budou z materiálu</vt:lpstr>
      <vt:lpstr>        Zakončení optické kabeláže</vt:lpstr>
      <vt:lpstr>    optická vana 19“, výška 1U s výsuvným šuplíkem</vt:lpstr>
      <vt:lpstr>    čelo pro 12x SC-Duplex</vt:lpstr>
      <vt:lpstr>    kabelové průchodky dle typu kabelu</vt:lpstr>
      <vt:lpstr>    optická kazeta(y) s víkem pro osazení hřebínků pro fixaci ochran svárů</vt:lpstr>
      <vt:lpstr>    hřebínek(y) pro uchycení smrštitelných ochran svárů</vt:lpstr>
      <vt:lpstr>    ochrany svárů smrštitelné teplem</vt:lpstr>
      <vt:lpstr>    optické spojky SC-Duplex</vt:lpstr>
      <vt:lpstr>    záslepky SC-Duplex</vt:lpstr>
      <vt:lpstr>    záslepky kabelových průchodek</vt:lpstr>
      <vt:lpstr>    Rozměry: 400x300x185 mm (v.š.h.)</vt:lpstr>
      <vt:lpstr>    Stupeň krytí: IP66/67</vt:lpstr>
      <vt:lpstr>    Rázová odolnost: IK 08 (-25°C...+35C)</vt:lpstr>
      <vt:lpstr>    Stupeň hořlavosti: ÚL 746C 5V</vt:lpstr>
      <vt:lpstr>    Materiál: polykarbonát vyztužený skleněným vláknem</vt:lpstr>
      <vt:lpstr>    Těsnění: PUR</vt:lpstr>
      <vt:lpstr>    Předlisy: hladké stěny</vt:lpstr>
      <vt:lpstr>    Barva: RAL 7035</vt:lpstr>
      <vt:lpstr>    Upevňovací závěs</vt:lpstr>
      <vt:lpstr>    Panty a západky pro snadný způsob uzamčení visacím zámkem, bez žádného dalšího p</vt:lpstr>
      <vt:lpstr>    Montážní deska</vt:lpstr>
      <vt:lpstr>    Rychlomontážní příchytky do otvoru pro vázací pásek</vt:lpstr>
      <vt:lpstr>    Těsnění 216 x 84 mm</vt:lpstr>
      <vt:lpstr>    Nástěnný optický rozvaděč jednoduchý 300x200x75 mm (v.š.h.) pro 12x SC-Duplex vč</vt:lpstr>
      <vt:lpstr>    Štítky: dvířka rozvodnice označeny štítkem „POZOR OPTICKÝ KABEL“</vt:lpstr>
      <vt:lpstr>    Rozměry: 600x400x185 mm (v.š.h.)</vt:lpstr>
      <vt:lpstr>    Stupeň krytí: IP66/67</vt:lpstr>
      <vt:lpstr>    Rázová odolnost: IK 08 (-25°C...+35C)</vt:lpstr>
      <vt:lpstr>    Stupeň hořlavosti: ÚL 746C 5V</vt:lpstr>
      <vt:lpstr>    Materiál: polykarbonát vyztužený skleněným vláknem</vt:lpstr>
      <vt:lpstr>    Těsnění: PUR</vt:lpstr>
      <vt:lpstr>    Předlisy: hladké stěny</vt:lpstr>
      <vt:lpstr>    Barva: RAL 7035</vt:lpstr>
      <vt:lpstr>    Upevňovací závěs</vt:lpstr>
      <vt:lpstr>    Panty a západky pro snadný způsob uzamčení visacím zámkem, bez žádného dalšího p</vt:lpstr>
      <vt:lpstr>    Odvětrávací zátka</vt:lpstr>
      <vt:lpstr>    Montážní deska</vt:lpstr>
      <vt:lpstr>    Rychlomontážní příchytky do otvoru pro vázací pásek</vt:lpstr>
      <vt:lpstr>    2x DIN lišta</vt:lpstr>
      <vt:lpstr>    4x můstek propojovací 7x16 (barevně odlišené modrá, zelená, červená, černá)</vt:lpstr>
      <vt:lpstr>    Proudový chránič s nadproudovou ochranou 10B-1N-030AC</vt:lpstr>
      <vt:lpstr>    Svodič přepětí typ 3</vt:lpstr>
      <vt:lpstr>    3x soklová zásuvka DIN 230V16A</vt:lpstr>
      <vt:lpstr>    Kabelové průchodky SKGL v průměru a počtu dle kabeláže</vt:lpstr>
      <vt:lpstr>    Štítky: dvířka rozvodnice označeny štítkem „POZOR ELEKTRICKÉ ZAŘÍZENÍ“</vt:lpstr>
      <vt:lpstr>    Rozměry: 800x500x200 mm (v.š.h.)</vt:lpstr>
      <vt:lpstr>    Stupeň krytí: IP66/67</vt:lpstr>
      <vt:lpstr>    Certifikace: ATEX a IECEX</vt:lpstr>
      <vt:lpstr>    Materiál: polyester s kovovým nástřikem</vt:lpstr>
      <vt:lpstr>    Předlisy: hladké stěny</vt:lpstr>
      <vt:lpstr>    Provedení: s panty a uzávěr šrouby</vt:lpstr>
      <vt:lpstr>    Certifikovaná odvětrávací zátka BSSA10S</vt:lpstr>
      <vt:lpstr>    Montážní deska</vt:lpstr>
      <vt:lpstr>    Rychlomontážní příchytky do otvoru pro vázací pásek</vt:lpstr>
      <vt:lpstr>    Nástěnný optický rozvaděč jednoduchý 300x200x75 mm (v.š.h.) pro 12x SC-Duplex vč</vt:lpstr>
      <vt:lpstr>    2x DIN lišta</vt:lpstr>
      <vt:lpstr>    4x můstek propojovací 7x16 (barevně odlišené modrá, zelená, červená, černá)</vt:lpstr>
      <vt:lpstr>    Proudový chránič s nadproudovou ochranou 10B-1N-030AC</vt:lpstr>
      <vt:lpstr>    Svodič přepětí typ 3</vt:lpstr>
      <vt:lpstr>    3x soklová zásuvka DIN 230V16A</vt:lpstr>
      <vt:lpstr>    Kabelové průchodky certifikované KTA25.XX, v průměru a počtu dle kabeláže</vt:lpstr>
      <vt:lpstr>    Štítky: dvířka rozvodnice označeny štítkem „POZOR ELEKTRICKÉ ZAŘÍZENÍ“ a „POD NA</vt:lpstr>
      <vt:lpstr>Rozvody LAN pro CCTV</vt:lpstr>
    </vt:vector>
  </TitlesOfParts>
  <Company>Microsoft</Company>
  <LinksUpToDate>false</LinksUpToDate>
  <CharactersWithSpaces>7592</CharactersWithSpaces>
  <SharedDoc>false</SharedDoc>
  <HyperlinkBase/>
  <HLinks>
    <vt:vector size="12" baseType="variant">
      <vt:variant>
        <vt:i4>6422581</vt:i4>
      </vt:variant>
      <vt:variant>
        <vt:i4>-1</vt:i4>
      </vt:variant>
      <vt:variant>
        <vt:i4>2068</vt:i4>
      </vt:variant>
      <vt:variant>
        <vt:i4>1</vt:i4>
      </vt:variant>
      <vt:variant>
        <vt:lpwstr>logo_ba</vt:lpwstr>
      </vt:variant>
      <vt:variant>
        <vt:lpwstr/>
      </vt:variant>
      <vt:variant>
        <vt:i4>6422581</vt:i4>
      </vt:variant>
      <vt:variant>
        <vt:i4>-1</vt:i4>
      </vt:variant>
      <vt:variant>
        <vt:i4>2069</vt:i4>
      </vt:variant>
      <vt:variant>
        <vt:i4>1</vt:i4>
      </vt:variant>
      <vt:variant>
        <vt:lpwstr>logo_ba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Bednář Oldřich</cp:lastModifiedBy>
  <cp:revision>9</cp:revision>
  <cp:lastPrinted>2019-02-20T08:44:00Z</cp:lastPrinted>
  <dcterms:created xsi:type="dcterms:W3CDTF">2019-02-20T08:11:00Z</dcterms:created>
  <dcterms:modified xsi:type="dcterms:W3CDTF">2019-03-18T07:48:00Z</dcterms:modified>
</cp:coreProperties>
</file>